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4EF8" w14:textId="3BFAAE03" w:rsidR="008F38CD" w:rsidRPr="008F38CD" w:rsidRDefault="008F38CD" w:rsidP="00BB66BC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38CD">
        <w:rPr>
          <w:sz w:val="24"/>
          <w:szCs w:val="24"/>
          <w:highlight w:val="yellow"/>
          <w:u w:val="single"/>
        </w:rPr>
        <w:t>SCHEDA   5</w:t>
      </w:r>
      <w:r w:rsidRPr="008F38CD">
        <w:rPr>
          <w:sz w:val="24"/>
          <w:szCs w:val="24"/>
          <w:u w:val="single"/>
        </w:rPr>
        <w:t xml:space="preserve"> </w:t>
      </w:r>
    </w:p>
    <w:p w14:paraId="7AEABB9F" w14:textId="75F688BA" w:rsidR="00BB66BC" w:rsidRPr="00BB66BC" w:rsidRDefault="00BB66BC" w:rsidP="00BB66BC">
      <w:pPr>
        <w:rPr>
          <w:b/>
          <w:i/>
          <w:sz w:val="36"/>
          <w:szCs w:val="36"/>
          <w:u w:val="single"/>
        </w:rPr>
      </w:pPr>
      <w:r w:rsidRPr="00BB66BC">
        <w:rPr>
          <w:b/>
          <w:i/>
          <w:sz w:val="36"/>
          <w:szCs w:val="36"/>
          <w:u w:val="single"/>
        </w:rPr>
        <w:t>Un METODO per leggere la Bibbia</w:t>
      </w:r>
      <w:r w:rsidR="00B663E0">
        <w:rPr>
          <w:b/>
          <w:i/>
          <w:sz w:val="36"/>
          <w:szCs w:val="36"/>
          <w:u w:val="single"/>
        </w:rPr>
        <w:t>: 3</w:t>
      </w:r>
      <w:r w:rsidRPr="00BB66BC">
        <w:rPr>
          <w:b/>
          <w:i/>
          <w:sz w:val="36"/>
          <w:szCs w:val="36"/>
          <w:u w:val="single"/>
        </w:rPr>
        <w:t>.</w:t>
      </w:r>
    </w:p>
    <w:p w14:paraId="3FD64B35" w14:textId="77777777" w:rsidR="00BB66BC" w:rsidRDefault="00BB66BC" w:rsidP="00BB66BC"/>
    <w:p w14:paraId="51DBA6D4" w14:textId="67EEBE01" w:rsidR="00BB66BC" w:rsidRPr="00BB66BC" w:rsidRDefault="00BB66BC" w:rsidP="00BB66BC">
      <w:pPr>
        <w:rPr>
          <w:b/>
          <w:i/>
          <w:sz w:val="32"/>
          <w:szCs w:val="32"/>
          <w:u w:val="single"/>
        </w:rPr>
      </w:pPr>
      <w:r w:rsidRPr="00BB66BC">
        <w:rPr>
          <w:b/>
          <w:i/>
          <w:sz w:val="32"/>
          <w:szCs w:val="32"/>
          <w:u w:val="single"/>
        </w:rPr>
        <w:t>4- La contemplazione</w:t>
      </w:r>
    </w:p>
    <w:p w14:paraId="570E9560" w14:textId="5E22123E" w:rsidR="004D7624" w:rsidRDefault="00BB66BC" w:rsidP="00132266">
      <w:pPr>
        <w:spacing w:after="0"/>
      </w:pPr>
      <w:r>
        <w:t>Ad un certo punto, dal momento della preghiera si passa a quello della contemplazione, quasi senza accorgersene.</w:t>
      </w:r>
    </w:p>
    <w:p w14:paraId="1F5159D3" w14:textId="77777777" w:rsidR="00132266" w:rsidRDefault="00132266" w:rsidP="00132266">
      <w:pPr>
        <w:spacing w:after="0"/>
      </w:pPr>
      <w:r>
        <w:t xml:space="preserve">La contemplazione è qualcosa di molto semplice. Quando si prega e si ama molto, le parole vengono quasi a mancare e non si pensa più tanto ai singoli elementi del brano letto e a ciò che abbiamo compreso noi. </w:t>
      </w:r>
      <w:r w:rsidRPr="0012572F">
        <w:rPr>
          <w:b/>
          <w:i/>
          <w:u w:val="single"/>
        </w:rPr>
        <w:t xml:space="preserve">Si avverte il bisogno di guardare solo a Gesù, </w:t>
      </w:r>
      <w:r>
        <w:t>di lasciarsi raggiungere dal suo mistero, di riposare in lui, di amarlo come il più grande amico del mondo, di accogliere il suo amore per noi.</w:t>
      </w:r>
    </w:p>
    <w:p w14:paraId="0EEFAB54" w14:textId="77777777" w:rsidR="00132266" w:rsidRDefault="00132266" w:rsidP="00132266">
      <w:pPr>
        <w:spacing w:after="0"/>
      </w:pPr>
      <w:r>
        <w:t>È un'esperienza meravigliosa, ma che tutti possono fare perché fa parte della vita del battezzato, della vita di fede.</w:t>
      </w:r>
    </w:p>
    <w:p w14:paraId="1B8C676C" w14:textId="77777777" w:rsidR="00132266" w:rsidRDefault="00132266" w:rsidP="00132266">
      <w:pPr>
        <w:spacing w:after="0"/>
      </w:pPr>
      <w:r>
        <w:t>È l'intuizione, profonda e inspiegabile, che al di là delle parole, dei segni, del fatto raccontato, delle cose capite, dei valori emersi, c'è qualcosa di più grande, c'è un orizzonte immenso.</w:t>
      </w:r>
    </w:p>
    <w:p w14:paraId="74684CA9" w14:textId="77777777" w:rsidR="00132266" w:rsidRDefault="00132266" w:rsidP="00132266">
      <w:pPr>
        <w:spacing w:after="0"/>
      </w:pPr>
      <w:r>
        <w:t>È l'intuizione del regno di Dio dentro di me, la certezza di aver toccato Gesù.</w:t>
      </w:r>
    </w:p>
    <w:p w14:paraId="6051D299" w14:textId="5CDB0BA4" w:rsidR="00132266" w:rsidRDefault="00132266" w:rsidP="00132266">
      <w:pPr>
        <w:spacing w:after="0"/>
      </w:pPr>
      <w:r>
        <w:t xml:space="preserve">Allora la lettura divina dei Vangeli, con i suoi </w:t>
      </w:r>
      <w:r w:rsidR="0012572F">
        <w:t>cinque</w:t>
      </w:r>
      <w:r>
        <w:t xml:space="preserve"> momenti che essa comporta, non è soltanto una "scuola di preghiera": </w:t>
      </w:r>
      <w:r w:rsidRPr="0012572F">
        <w:rPr>
          <w:b/>
          <w:i/>
          <w:u w:val="single"/>
        </w:rPr>
        <w:t>diventa una scuola di vita</w:t>
      </w:r>
      <w:r>
        <w:t>. Perché l'aver sperimentato personalmente Gesù come il salvatore e il liberatore cambia inevitabilmente la mia vita, i miei giudizi, i miei criteri, e diventa confessione pratica, vissuta nelle mie scelte quotidiane, che lui è il Signore della mia storia E della storia di tutti gli uomini, che è il Signore del mondo.</w:t>
      </w:r>
    </w:p>
    <w:p w14:paraId="2920DF34" w14:textId="6D1F9B10" w:rsidR="00132266" w:rsidRDefault="00132266" w:rsidP="00132266">
      <w:pPr>
        <w:spacing w:after="0"/>
      </w:pPr>
    </w:p>
    <w:p w14:paraId="708CB875" w14:textId="15C90390" w:rsidR="00132266" w:rsidRDefault="00132266" w:rsidP="00132266">
      <w:pPr>
        <w:spacing w:after="0"/>
        <w:rPr>
          <w:b/>
          <w:i/>
          <w:sz w:val="32"/>
          <w:szCs w:val="32"/>
          <w:u w:val="single"/>
        </w:rPr>
      </w:pPr>
      <w:r w:rsidRPr="004439AE">
        <w:rPr>
          <w:b/>
          <w:i/>
          <w:sz w:val="32"/>
          <w:szCs w:val="32"/>
          <w:u w:val="single"/>
        </w:rPr>
        <w:t>5- La conversione della vita</w:t>
      </w:r>
      <w:r w:rsidR="00184FF7" w:rsidRPr="004439AE">
        <w:rPr>
          <w:b/>
          <w:i/>
          <w:sz w:val="32"/>
          <w:szCs w:val="32"/>
          <w:u w:val="single"/>
        </w:rPr>
        <w:t xml:space="preserve"> </w:t>
      </w:r>
    </w:p>
    <w:p w14:paraId="5B9A5DF6" w14:textId="4C139E7A" w:rsidR="004439AE" w:rsidRDefault="004439AE" w:rsidP="00132266">
      <w:pPr>
        <w:spacing w:after="0"/>
        <w:rPr>
          <w:b/>
          <w:i/>
          <w:sz w:val="32"/>
          <w:szCs w:val="32"/>
          <w:u w:val="single"/>
        </w:rPr>
      </w:pPr>
    </w:p>
    <w:p w14:paraId="27B38EAE" w14:textId="5CEC54CA" w:rsidR="004439AE" w:rsidRDefault="004439AE" w:rsidP="00132266">
      <w:pPr>
        <w:spacing w:after="0"/>
        <w:rPr>
          <w:sz w:val="24"/>
          <w:szCs w:val="24"/>
        </w:rPr>
      </w:pPr>
      <w:r w:rsidRPr="004439AE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contemplazione del mistero di Dio, contrariamente a ciò che si pensa di solito è la ragione più profonda </w:t>
      </w:r>
      <w:r w:rsidR="00D57F00">
        <w:rPr>
          <w:sz w:val="24"/>
          <w:szCs w:val="24"/>
        </w:rPr>
        <w:t xml:space="preserve">per desiderare la nostra conversione, conformazione a Cristo, </w:t>
      </w:r>
      <w:r w:rsidR="003139DE">
        <w:rPr>
          <w:sz w:val="24"/>
          <w:szCs w:val="24"/>
        </w:rPr>
        <w:t xml:space="preserve">il nostro dedicarsi al prossimo. Contemplare il Signore è scoprire che Egli ci manda e ci comanda di amare come Lui ci ha amato. La preghiera autentica </w:t>
      </w:r>
      <w:r w:rsidR="008E70D8">
        <w:rPr>
          <w:sz w:val="24"/>
          <w:szCs w:val="24"/>
        </w:rPr>
        <w:t>è quella che dispone ciascuno di noi al servizio degli altri. E’ utile scegliere per questo un impegno concreto e verificabile a partire da quan</w:t>
      </w:r>
      <w:r w:rsidR="0012572F">
        <w:rPr>
          <w:sz w:val="24"/>
          <w:szCs w:val="24"/>
        </w:rPr>
        <w:t>t</w:t>
      </w:r>
      <w:r w:rsidR="008E70D8">
        <w:rPr>
          <w:sz w:val="24"/>
          <w:szCs w:val="24"/>
        </w:rPr>
        <w:t>o la lettura della Parola</w:t>
      </w:r>
      <w:r w:rsidR="00DB0DC9">
        <w:rPr>
          <w:sz w:val="24"/>
          <w:szCs w:val="24"/>
        </w:rPr>
        <w:t xml:space="preserve"> suggerisce per la nostra vita: cambio di atteggiamento, di mentalità, di scelte…</w:t>
      </w:r>
    </w:p>
    <w:p w14:paraId="5A99711D" w14:textId="2C8BBAC8" w:rsidR="00DB0DC9" w:rsidRPr="004439AE" w:rsidRDefault="00DB0DC9" w:rsidP="00132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Così l’incontro con la Parola di Dio è autentico soltanto se </w:t>
      </w:r>
      <w:r w:rsidRPr="00137417">
        <w:rPr>
          <w:b/>
          <w:sz w:val="24"/>
          <w:szCs w:val="24"/>
        </w:rPr>
        <w:t>investe</w:t>
      </w:r>
      <w:r>
        <w:rPr>
          <w:sz w:val="24"/>
          <w:szCs w:val="24"/>
        </w:rPr>
        <w:t xml:space="preserve"> l’esistenza, la </w:t>
      </w:r>
      <w:r w:rsidRPr="00137417">
        <w:rPr>
          <w:b/>
          <w:sz w:val="24"/>
          <w:szCs w:val="24"/>
        </w:rPr>
        <w:t>trasforma</w:t>
      </w:r>
      <w:r>
        <w:rPr>
          <w:sz w:val="24"/>
          <w:szCs w:val="24"/>
        </w:rPr>
        <w:t xml:space="preserve">, progressivamente dall’interno, </w:t>
      </w:r>
      <w:r w:rsidRPr="00137417">
        <w:rPr>
          <w:b/>
          <w:sz w:val="24"/>
          <w:szCs w:val="24"/>
        </w:rPr>
        <w:t xml:space="preserve">incide </w:t>
      </w:r>
      <w:r>
        <w:rPr>
          <w:sz w:val="24"/>
          <w:szCs w:val="24"/>
        </w:rPr>
        <w:t>sulle nostre opzioni di fondo e sul concreto stile di vita.</w:t>
      </w:r>
    </w:p>
    <w:p w14:paraId="5C22ADE9" w14:textId="77777777" w:rsidR="00132266" w:rsidRDefault="00132266" w:rsidP="00BB66BC"/>
    <w:sectPr w:rsidR="00132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29"/>
    <w:rsid w:val="000F0729"/>
    <w:rsid w:val="0012572F"/>
    <w:rsid w:val="00132266"/>
    <w:rsid w:val="00137417"/>
    <w:rsid w:val="00153BEF"/>
    <w:rsid w:val="00184FF7"/>
    <w:rsid w:val="001E797B"/>
    <w:rsid w:val="003139DE"/>
    <w:rsid w:val="004439AE"/>
    <w:rsid w:val="004D7624"/>
    <w:rsid w:val="00844729"/>
    <w:rsid w:val="008E70D8"/>
    <w:rsid w:val="008F38CD"/>
    <w:rsid w:val="00A016AF"/>
    <w:rsid w:val="00B663E0"/>
    <w:rsid w:val="00BB66BC"/>
    <w:rsid w:val="00D57F00"/>
    <w:rsid w:val="00D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F10A"/>
  <w15:chartTrackingRefBased/>
  <w15:docId w15:val="{D6BD2AAC-2E6A-46B4-A775-D5CE0FB5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9</cp:revision>
  <cp:lastPrinted>2021-05-04T15:09:00Z</cp:lastPrinted>
  <dcterms:created xsi:type="dcterms:W3CDTF">2021-04-12T09:59:00Z</dcterms:created>
  <dcterms:modified xsi:type="dcterms:W3CDTF">2021-05-05T17:23:00Z</dcterms:modified>
</cp:coreProperties>
</file>