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425F" w14:textId="5DA14B19" w:rsidR="00FD237F" w:rsidRPr="00E05F12" w:rsidRDefault="00E05F12" w:rsidP="00E05F12">
      <w:pPr>
        <w:spacing w:after="0" w:line="276" w:lineRule="auto"/>
        <w:jc w:val="center"/>
        <w:rPr>
          <w:rFonts w:ascii="Times New Roman" w:hAnsi="Times New Roman" w:cs="Times New Roman"/>
          <w:i/>
          <w:iCs/>
          <w:sz w:val="28"/>
          <w:szCs w:val="28"/>
        </w:rPr>
      </w:pPr>
      <w:bookmarkStart w:id="0" w:name="_GoBack"/>
      <w:bookmarkEnd w:id="0"/>
      <w:r w:rsidRPr="00E05F12">
        <w:rPr>
          <w:rFonts w:ascii="Times New Roman" w:hAnsi="Times New Roman" w:cs="Times New Roman"/>
          <w:b/>
          <w:bCs/>
          <w:i/>
          <w:iCs/>
          <w:sz w:val="28"/>
          <w:szCs w:val="28"/>
        </w:rPr>
        <w:t>Abbiamo davvero bisogno di un Dio che ci salvi?</w:t>
      </w:r>
    </w:p>
    <w:p w14:paraId="14C798DD" w14:textId="77777777" w:rsidR="00CC7537" w:rsidRDefault="00CC7537" w:rsidP="006259EA">
      <w:pPr>
        <w:spacing w:after="0" w:line="276" w:lineRule="auto"/>
        <w:ind w:left="567"/>
        <w:jc w:val="both"/>
        <w:rPr>
          <w:rFonts w:ascii="Times New Roman" w:hAnsi="Times New Roman" w:cs="Times New Roman"/>
          <w:sz w:val="28"/>
          <w:szCs w:val="28"/>
        </w:rPr>
      </w:pPr>
    </w:p>
    <w:p w14:paraId="3EB0ACA4" w14:textId="0EB4EF38" w:rsidR="00E05F12" w:rsidRDefault="00E05F12" w:rsidP="006259EA">
      <w:pPr>
        <w:spacing w:after="0" w:line="276" w:lineRule="auto"/>
        <w:jc w:val="both"/>
        <w:rPr>
          <w:rFonts w:ascii="Times New Roman" w:hAnsi="Times New Roman" w:cs="Times New Roman"/>
          <w:b/>
          <w:bCs/>
          <w:sz w:val="28"/>
          <w:szCs w:val="28"/>
        </w:rPr>
      </w:pPr>
    </w:p>
    <w:p w14:paraId="4E49F7DB" w14:textId="77777777" w:rsidR="009B4068" w:rsidRDefault="009B4068" w:rsidP="006259EA">
      <w:pPr>
        <w:spacing w:after="0" w:line="276" w:lineRule="auto"/>
        <w:jc w:val="both"/>
        <w:rPr>
          <w:rFonts w:ascii="Times New Roman" w:hAnsi="Times New Roman" w:cs="Times New Roman"/>
          <w:b/>
          <w:bCs/>
          <w:sz w:val="28"/>
          <w:szCs w:val="28"/>
        </w:rPr>
      </w:pPr>
    </w:p>
    <w:p w14:paraId="724E48C7" w14:textId="49D35089" w:rsidR="002B138B" w:rsidRDefault="00E05F12" w:rsidP="006259E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Non dimentichiamoci il soggetto!</w:t>
      </w:r>
    </w:p>
    <w:p w14:paraId="44B13C23" w14:textId="24F92843" w:rsidR="00E05F12" w:rsidRPr="00E05F12" w:rsidRDefault="00E05F12" w:rsidP="006259E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Penso che sia davvero importante, in questo caso, esplicitare il soggetto della domanda-titolo di questo mio intervento. E dunque: </w:t>
      </w:r>
      <w:r w:rsidRPr="00E05F12">
        <w:rPr>
          <w:rFonts w:ascii="Times New Roman" w:hAnsi="Times New Roman" w:cs="Times New Roman"/>
          <w:i/>
          <w:iCs/>
          <w:sz w:val="28"/>
          <w:szCs w:val="28"/>
        </w:rPr>
        <w:t xml:space="preserve">abbiamo davvero </w:t>
      </w:r>
      <w:r w:rsidRPr="00E05F12">
        <w:rPr>
          <w:rFonts w:ascii="Times New Roman" w:hAnsi="Times New Roman" w:cs="Times New Roman"/>
          <w:sz w:val="28"/>
          <w:szCs w:val="28"/>
        </w:rPr>
        <w:t>noi</w:t>
      </w:r>
      <w:r w:rsidRPr="00E05F12">
        <w:rPr>
          <w:rFonts w:ascii="Times New Roman" w:hAnsi="Times New Roman" w:cs="Times New Roman"/>
          <w:i/>
          <w:iCs/>
          <w:sz w:val="28"/>
          <w:szCs w:val="28"/>
        </w:rPr>
        <w:t xml:space="preserve"> bisogno di un Dio che ci salvi?</w:t>
      </w:r>
      <w:r>
        <w:rPr>
          <w:rFonts w:ascii="Times New Roman" w:hAnsi="Times New Roman" w:cs="Times New Roman"/>
          <w:sz w:val="28"/>
          <w:szCs w:val="28"/>
        </w:rPr>
        <w:t xml:space="preserve"> </w:t>
      </w:r>
    </w:p>
    <w:p w14:paraId="58F1E2C5" w14:textId="77777777" w:rsidR="00B6165A" w:rsidRDefault="00B6165A" w:rsidP="006259EA">
      <w:pPr>
        <w:spacing w:after="0" w:line="276" w:lineRule="auto"/>
        <w:jc w:val="both"/>
        <w:rPr>
          <w:rFonts w:ascii="Times New Roman" w:hAnsi="Times New Roman" w:cs="Times New Roman"/>
          <w:sz w:val="28"/>
          <w:szCs w:val="28"/>
        </w:rPr>
      </w:pPr>
    </w:p>
    <w:p w14:paraId="55D7E0F7" w14:textId="0BC67050" w:rsidR="002B138B" w:rsidRDefault="00E05F12" w:rsidP="00E05F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Questo riferimento è essenziale. Se c’è, infatti, una cosa su cui, non senza sfumature, concordano gli studiosi del nostro tempo è proprio </w:t>
      </w:r>
      <w:r w:rsidR="002B138B" w:rsidRPr="00E05F12">
        <w:rPr>
          <w:rFonts w:ascii="Times New Roman" w:hAnsi="Times New Roman" w:cs="Times New Roman"/>
          <w:sz w:val="28"/>
          <w:szCs w:val="28"/>
          <w:u w:val="single"/>
        </w:rPr>
        <w:t xml:space="preserve">la radicale </w:t>
      </w:r>
      <w:r w:rsidR="002B138B" w:rsidRPr="00CC7537">
        <w:rPr>
          <w:rFonts w:ascii="Times New Roman" w:hAnsi="Times New Roman" w:cs="Times New Roman"/>
          <w:sz w:val="28"/>
          <w:szCs w:val="28"/>
          <w:u w:val="single"/>
        </w:rPr>
        <w:t>trasformazione del cittadino medio occidentale</w:t>
      </w:r>
      <w:r w:rsidR="002B138B">
        <w:rPr>
          <w:rFonts w:ascii="Times New Roman" w:hAnsi="Times New Roman" w:cs="Times New Roman"/>
          <w:sz w:val="28"/>
          <w:szCs w:val="28"/>
        </w:rPr>
        <w:t>, in particolare della popolazione adulta.</w:t>
      </w:r>
    </w:p>
    <w:p w14:paraId="4C87ADE6" w14:textId="77777777" w:rsidR="00E05F12" w:rsidRDefault="00E05F12" w:rsidP="00E05F12">
      <w:pPr>
        <w:spacing w:after="0" w:line="276" w:lineRule="auto"/>
        <w:jc w:val="both"/>
        <w:rPr>
          <w:rFonts w:ascii="Times New Roman" w:hAnsi="Times New Roman" w:cs="Times New Roman"/>
          <w:sz w:val="28"/>
          <w:szCs w:val="28"/>
        </w:rPr>
      </w:pPr>
    </w:p>
    <w:p w14:paraId="67A5CE7F" w14:textId="2F8539D0" w:rsidR="002B138B" w:rsidRDefault="002B138B" w:rsidP="006259E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Questo è decisivo per ripensare </w:t>
      </w:r>
      <w:r w:rsidR="00E05F12">
        <w:rPr>
          <w:rFonts w:ascii="Times New Roman" w:hAnsi="Times New Roman" w:cs="Times New Roman"/>
          <w:sz w:val="28"/>
          <w:szCs w:val="28"/>
        </w:rPr>
        <w:t>l’annuncio della salvezza cristiana</w:t>
      </w:r>
      <w:r>
        <w:rPr>
          <w:rFonts w:ascii="Times New Roman" w:hAnsi="Times New Roman" w:cs="Times New Roman"/>
          <w:sz w:val="28"/>
          <w:szCs w:val="28"/>
        </w:rPr>
        <w:t xml:space="preserve">, in quanto il cristianesimo dà il meglio di sé proprio in riferimento alla popolazione adulta. Si potrebbe anche dire che </w:t>
      </w:r>
      <w:r w:rsidRPr="00DF1EA8">
        <w:rPr>
          <w:rFonts w:ascii="Times New Roman" w:hAnsi="Times New Roman" w:cs="Times New Roman"/>
          <w:sz w:val="28"/>
          <w:szCs w:val="28"/>
          <w:u w:val="single"/>
        </w:rPr>
        <w:t xml:space="preserve">il cristianesimo è prioritariamente per gli adulti </w:t>
      </w:r>
      <w:r>
        <w:rPr>
          <w:rFonts w:ascii="Times New Roman" w:hAnsi="Times New Roman" w:cs="Times New Roman"/>
          <w:sz w:val="28"/>
          <w:szCs w:val="28"/>
        </w:rPr>
        <w:t>in quanto è negli adulti che si dovrebbe manifestare il meglio dell’umano.</w:t>
      </w:r>
      <w:r w:rsidR="00E05F12">
        <w:rPr>
          <w:rFonts w:ascii="Times New Roman" w:hAnsi="Times New Roman" w:cs="Times New Roman"/>
          <w:sz w:val="28"/>
          <w:szCs w:val="28"/>
        </w:rPr>
        <w:t xml:space="preserve"> </w:t>
      </w:r>
    </w:p>
    <w:p w14:paraId="2FB88A71" w14:textId="77777777" w:rsidR="00E05F12" w:rsidRDefault="00E05F12" w:rsidP="006259EA">
      <w:pPr>
        <w:spacing w:after="0" w:line="276" w:lineRule="auto"/>
        <w:jc w:val="both"/>
        <w:rPr>
          <w:rFonts w:ascii="Times New Roman" w:hAnsi="Times New Roman" w:cs="Times New Roman"/>
          <w:sz w:val="28"/>
          <w:szCs w:val="28"/>
        </w:rPr>
      </w:pPr>
    </w:p>
    <w:p w14:paraId="0C4340D5" w14:textId="3BA6C3BC" w:rsidR="00E05F12" w:rsidRDefault="00E05F12" w:rsidP="006259E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Riformuliamo la domanda: Abbiamo bisogno </w:t>
      </w:r>
      <w:r w:rsidRPr="00E05F12">
        <w:rPr>
          <w:rFonts w:ascii="Times New Roman" w:hAnsi="Times New Roman" w:cs="Times New Roman"/>
          <w:sz w:val="28"/>
          <w:szCs w:val="28"/>
          <w:u w:val="single"/>
        </w:rPr>
        <w:t>noi adulti e adulte</w:t>
      </w:r>
      <w:r>
        <w:rPr>
          <w:rFonts w:ascii="Times New Roman" w:hAnsi="Times New Roman" w:cs="Times New Roman"/>
          <w:sz w:val="28"/>
          <w:szCs w:val="28"/>
        </w:rPr>
        <w:t xml:space="preserve"> di un Dio che ci salvi?</w:t>
      </w:r>
    </w:p>
    <w:p w14:paraId="136000D4" w14:textId="77777777" w:rsidR="00E05F12" w:rsidRDefault="00E05F12" w:rsidP="006259EA">
      <w:pPr>
        <w:spacing w:after="0" w:line="276" w:lineRule="auto"/>
        <w:jc w:val="both"/>
        <w:rPr>
          <w:rFonts w:ascii="Times New Roman" w:hAnsi="Times New Roman" w:cs="Times New Roman"/>
          <w:sz w:val="28"/>
          <w:szCs w:val="28"/>
        </w:rPr>
      </w:pPr>
    </w:p>
    <w:p w14:paraId="4C363B09" w14:textId="1188B15A" w:rsidR="004E455C" w:rsidRPr="00D0590F" w:rsidRDefault="00020B10" w:rsidP="006259EA">
      <w:pPr>
        <w:spacing w:line="276" w:lineRule="auto"/>
        <w:rPr>
          <w:rFonts w:ascii="Times New Roman" w:hAnsi="Times New Roman" w:cs="Times New Roman"/>
          <w:b/>
          <w:iCs/>
          <w:color w:val="000000"/>
          <w:sz w:val="28"/>
          <w:szCs w:val="28"/>
        </w:rPr>
      </w:pPr>
      <w:r>
        <w:rPr>
          <w:rFonts w:ascii="Times New Roman" w:hAnsi="Times New Roman" w:cs="Times New Roman"/>
          <w:b/>
          <w:iCs/>
          <w:color w:val="000000"/>
          <w:sz w:val="28"/>
          <w:szCs w:val="28"/>
        </w:rPr>
        <w:t xml:space="preserve">Ma “noi” chi siamo? </w:t>
      </w:r>
      <w:r w:rsidR="00E05F12">
        <w:rPr>
          <w:rFonts w:ascii="Times New Roman" w:hAnsi="Times New Roman" w:cs="Times New Roman"/>
          <w:b/>
          <w:iCs/>
          <w:color w:val="000000"/>
          <w:sz w:val="28"/>
          <w:szCs w:val="28"/>
        </w:rPr>
        <w:t xml:space="preserve">Il </w:t>
      </w:r>
      <w:r w:rsidR="00DF1EA8">
        <w:rPr>
          <w:rFonts w:ascii="Times New Roman" w:hAnsi="Times New Roman" w:cs="Times New Roman"/>
          <w:b/>
          <w:iCs/>
          <w:color w:val="000000"/>
          <w:sz w:val="28"/>
          <w:szCs w:val="28"/>
        </w:rPr>
        <w:t>c</w:t>
      </w:r>
      <w:r w:rsidR="004E455C" w:rsidRPr="00D0590F">
        <w:rPr>
          <w:rFonts w:ascii="Times New Roman" w:hAnsi="Times New Roman" w:cs="Times New Roman"/>
          <w:b/>
          <w:iCs/>
          <w:color w:val="000000"/>
          <w:sz w:val="28"/>
          <w:szCs w:val="28"/>
        </w:rPr>
        <w:t>ambiamento d’epoca</w:t>
      </w:r>
    </w:p>
    <w:p w14:paraId="5783AFE5" w14:textId="164EBEDC" w:rsidR="004E455C" w:rsidRPr="00D0590F" w:rsidRDefault="004E455C" w:rsidP="006259EA">
      <w:pPr>
        <w:spacing w:line="276" w:lineRule="auto"/>
        <w:ind w:left="567"/>
        <w:jc w:val="both"/>
        <w:rPr>
          <w:rFonts w:ascii="Times New Roman" w:hAnsi="Times New Roman" w:cs="Times New Roman"/>
          <w:bCs/>
          <w:sz w:val="28"/>
          <w:szCs w:val="28"/>
        </w:rPr>
      </w:pPr>
      <w:r w:rsidRPr="00D0590F">
        <w:rPr>
          <w:rFonts w:ascii="Times New Roman" w:hAnsi="Times New Roman" w:cs="Times New Roman"/>
          <w:bCs/>
          <w:sz w:val="28"/>
          <w:szCs w:val="28"/>
        </w:rPr>
        <w:t xml:space="preserve">«Quella che stiamo vivendo </w:t>
      </w:r>
      <w:r w:rsidRPr="00D0590F">
        <w:rPr>
          <w:rFonts w:ascii="Times New Roman" w:hAnsi="Times New Roman" w:cs="Times New Roman"/>
          <w:bCs/>
          <w:i/>
          <w:iCs/>
          <w:sz w:val="28"/>
          <w:szCs w:val="28"/>
        </w:rPr>
        <w:t>non è semplicemente un’epoca di cambiamenti, ma è un cambiamento di epoca</w:t>
      </w:r>
      <w:r w:rsidRPr="00D0590F">
        <w:rPr>
          <w:rFonts w:ascii="Times New Roman" w:hAnsi="Times New Roman" w:cs="Times New Roman"/>
          <w:bCs/>
          <w:sz w:val="28"/>
          <w:szCs w:val="28"/>
        </w:rPr>
        <w:t>. Siamo, dunque, in uno di quei momenti nei quali i cambiamenti non sono più lineari, bensì epocali; costituiscono delle scelte che trasformano velocemente il modo di vivere, di relazionarsi, di comunicare ed elaborare il pensiero, di rapportarsi tra le generazioni umane e di comprendere e di vivere la fede e la scienza» (</w:t>
      </w:r>
      <w:r w:rsidR="001B4078" w:rsidRPr="00D0590F">
        <w:rPr>
          <w:rFonts w:ascii="Times New Roman" w:hAnsi="Times New Roman" w:cs="Times New Roman"/>
          <w:bCs/>
          <w:sz w:val="28"/>
          <w:szCs w:val="28"/>
        </w:rPr>
        <w:t xml:space="preserve">Papa </w:t>
      </w:r>
      <w:r w:rsidRPr="00D0590F">
        <w:rPr>
          <w:rFonts w:ascii="Times New Roman" w:hAnsi="Times New Roman" w:cs="Times New Roman"/>
          <w:bCs/>
          <w:sz w:val="28"/>
          <w:szCs w:val="28"/>
        </w:rPr>
        <w:t>Francesco).</w:t>
      </w:r>
    </w:p>
    <w:p w14:paraId="1C6D737F" w14:textId="4AFC888B" w:rsidR="004E455C" w:rsidRPr="007A5549" w:rsidRDefault="004E455C" w:rsidP="006259EA">
      <w:pPr>
        <w:spacing w:line="276" w:lineRule="auto"/>
        <w:jc w:val="both"/>
        <w:rPr>
          <w:rFonts w:ascii="Times New Roman" w:hAnsi="Times New Roman" w:cs="Times New Roman"/>
          <w:bCs/>
          <w:i/>
          <w:color w:val="000000"/>
          <w:sz w:val="28"/>
          <w:szCs w:val="28"/>
        </w:rPr>
      </w:pPr>
      <w:r w:rsidRPr="002460DC">
        <w:rPr>
          <w:rFonts w:ascii="Times New Roman" w:hAnsi="Times New Roman" w:cs="Times New Roman"/>
          <w:bCs/>
          <w:iCs/>
          <w:color w:val="000000"/>
          <w:sz w:val="28"/>
          <w:szCs w:val="28"/>
        </w:rPr>
        <w:t xml:space="preserve">Prendere consapevolezza del cambiamento d’epoca significa in verità prendere consapevolezza della reale emancipazione dell’uomo comune – dell’adulto in particolare – dalla situazione di bisogno e di frustrazione del passato. </w:t>
      </w:r>
    </w:p>
    <w:p w14:paraId="1A239D1D" w14:textId="06CFDE2C" w:rsidR="004E455C" w:rsidRPr="00D0590F" w:rsidRDefault="004E455C" w:rsidP="006259EA">
      <w:pPr>
        <w:spacing w:line="276" w:lineRule="auto"/>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 xml:space="preserve">Grazie </w:t>
      </w:r>
    </w:p>
    <w:p w14:paraId="634F16E2" w14:textId="77777777" w:rsidR="004E455C" w:rsidRPr="00D0590F" w:rsidRDefault="004E455C" w:rsidP="006259EA">
      <w:pPr>
        <w:numPr>
          <w:ilvl w:val="0"/>
          <w:numId w:val="9"/>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agli impulsi del pensiero: nuove idee e abbattimento di tanti tabù</w:t>
      </w:r>
    </w:p>
    <w:p w14:paraId="6C2DC287" w14:textId="77777777" w:rsidR="004E455C" w:rsidRPr="00D0590F" w:rsidRDefault="004E455C" w:rsidP="006259EA">
      <w:pPr>
        <w:numPr>
          <w:ilvl w:val="0"/>
          <w:numId w:val="9"/>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alle invenzioni tecnologiche</w:t>
      </w:r>
    </w:p>
    <w:p w14:paraId="328C9A7F" w14:textId="77777777" w:rsidR="004E455C" w:rsidRPr="00D0590F" w:rsidRDefault="004E455C" w:rsidP="006259EA">
      <w:pPr>
        <w:numPr>
          <w:ilvl w:val="0"/>
          <w:numId w:val="9"/>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allo sviluppo dalla medicina e della farmaceutica</w:t>
      </w:r>
    </w:p>
    <w:p w14:paraId="570FD1E0" w14:textId="77777777" w:rsidR="004E455C" w:rsidRPr="00D0590F" w:rsidRDefault="004E455C" w:rsidP="006259EA">
      <w:pPr>
        <w:numPr>
          <w:ilvl w:val="0"/>
          <w:numId w:val="9"/>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alla rivoluzione economica</w:t>
      </w:r>
    </w:p>
    <w:p w14:paraId="14F3731E" w14:textId="77777777" w:rsidR="004E455C" w:rsidRPr="00D0590F" w:rsidRDefault="004E455C" w:rsidP="006259EA">
      <w:pPr>
        <w:numPr>
          <w:ilvl w:val="0"/>
          <w:numId w:val="9"/>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alla rivoluzione digitale</w:t>
      </w:r>
    </w:p>
    <w:p w14:paraId="6191569F" w14:textId="77777777" w:rsidR="004E455C" w:rsidRPr="00D0590F" w:rsidRDefault="004E455C" w:rsidP="006259EA">
      <w:pPr>
        <w:spacing w:line="276" w:lineRule="auto"/>
        <w:rPr>
          <w:rFonts w:ascii="Times New Roman" w:hAnsi="Times New Roman" w:cs="Times New Roman"/>
          <w:bCs/>
          <w:iCs/>
          <w:color w:val="000000"/>
          <w:sz w:val="28"/>
          <w:szCs w:val="28"/>
        </w:rPr>
      </w:pPr>
    </w:p>
    <w:p w14:paraId="5A93F939" w14:textId="7F07994F" w:rsidR="004E455C" w:rsidRPr="00D0590F" w:rsidRDefault="004E455C" w:rsidP="006259EA">
      <w:pPr>
        <w:spacing w:line="276" w:lineRule="auto"/>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 xml:space="preserve">L’uomo comune cambia modo di pensare e di vivere. Diventa più autonomo, meno povero, più libero. </w:t>
      </w:r>
    </w:p>
    <w:p w14:paraId="45326578" w14:textId="77777777" w:rsidR="004E455C" w:rsidRPr="00D0590F" w:rsidRDefault="004E455C" w:rsidP="006259EA">
      <w:pPr>
        <w:spacing w:line="276" w:lineRule="auto"/>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Cinque luoghi di impatto profondo:</w:t>
      </w:r>
    </w:p>
    <w:p w14:paraId="396B7A25" w14:textId="77777777" w:rsidR="004E455C" w:rsidRPr="00D0590F" w:rsidRDefault="004E455C" w:rsidP="006259EA">
      <w:pPr>
        <w:numPr>
          <w:ilvl w:val="0"/>
          <w:numId w:val="10"/>
        </w:numPr>
        <w:spacing w:after="0" w:line="276" w:lineRule="auto"/>
        <w:jc w:val="both"/>
        <w:rPr>
          <w:rFonts w:ascii="Times New Roman" w:hAnsi="Times New Roman" w:cs="Times New Roman"/>
          <w:bCs/>
          <w:iCs/>
          <w:color w:val="000000"/>
          <w:sz w:val="28"/>
          <w:szCs w:val="28"/>
        </w:rPr>
      </w:pPr>
      <w:r w:rsidRPr="00D0590F">
        <w:rPr>
          <w:rFonts w:ascii="Times New Roman" w:hAnsi="Times New Roman" w:cs="Times New Roman"/>
          <w:color w:val="000000"/>
          <w:sz w:val="28"/>
          <w:szCs w:val="28"/>
        </w:rPr>
        <w:t xml:space="preserve">Scarsa longevità maschile: mortalità e moralità. </w:t>
      </w:r>
    </w:p>
    <w:p w14:paraId="6B39B734" w14:textId="77777777" w:rsidR="004E455C" w:rsidRPr="00D0590F" w:rsidRDefault="004E455C" w:rsidP="006259EA">
      <w:pPr>
        <w:numPr>
          <w:ilvl w:val="0"/>
          <w:numId w:val="10"/>
        </w:numPr>
        <w:spacing w:after="0" w:line="276" w:lineRule="auto"/>
        <w:jc w:val="both"/>
        <w:rPr>
          <w:rFonts w:ascii="Times New Roman" w:hAnsi="Times New Roman" w:cs="Times New Roman"/>
          <w:color w:val="000000"/>
          <w:sz w:val="28"/>
          <w:szCs w:val="28"/>
        </w:rPr>
      </w:pPr>
      <w:r w:rsidRPr="00D0590F">
        <w:rPr>
          <w:rFonts w:ascii="Times New Roman" w:hAnsi="Times New Roman" w:cs="Times New Roman"/>
          <w:color w:val="000000"/>
          <w:sz w:val="28"/>
          <w:szCs w:val="28"/>
        </w:rPr>
        <w:t>Lavoro assai pesante in casa per le donne: frustrazione e attesa.</w:t>
      </w:r>
    </w:p>
    <w:p w14:paraId="203636F6" w14:textId="77777777" w:rsidR="004E455C" w:rsidRPr="00D0590F" w:rsidRDefault="004E455C" w:rsidP="006259EA">
      <w:pPr>
        <w:numPr>
          <w:ilvl w:val="0"/>
          <w:numId w:val="10"/>
        </w:numPr>
        <w:spacing w:after="0" w:line="276" w:lineRule="auto"/>
        <w:jc w:val="both"/>
        <w:rPr>
          <w:rFonts w:ascii="Times New Roman" w:hAnsi="Times New Roman" w:cs="Times New Roman"/>
          <w:color w:val="000000"/>
          <w:sz w:val="28"/>
          <w:szCs w:val="28"/>
        </w:rPr>
      </w:pPr>
      <w:r w:rsidRPr="00D0590F">
        <w:rPr>
          <w:rFonts w:ascii="Times New Roman" w:hAnsi="Times New Roman" w:cs="Times New Roman"/>
          <w:color w:val="000000"/>
          <w:sz w:val="28"/>
          <w:szCs w:val="28"/>
        </w:rPr>
        <w:t>Esperienza della sofferenza</w:t>
      </w:r>
    </w:p>
    <w:p w14:paraId="5AE73297" w14:textId="77777777" w:rsidR="004E455C" w:rsidRPr="00D0590F" w:rsidRDefault="004E455C" w:rsidP="006259EA">
      <w:pPr>
        <w:numPr>
          <w:ilvl w:val="0"/>
          <w:numId w:val="10"/>
        </w:numPr>
        <w:spacing w:after="0" w:line="276" w:lineRule="auto"/>
        <w:jc w:val="both"/>
        <w:rPr>
          <w:rFonts w:ascii="Times New Roman" w:hAnsi="Times New Roman" w:cs="Times New Roman"/>
          <w:color w:val="000000"/>
          <w:sz w:val="28"/>
          <w:szCs w:val="28"/>
        </w:rPr>
      </w:pPr>
      <w:r w:rsidRPr="00D0590F">
        <w:rPr>
          <w:rFonts w:ascii="Times New Roman" w:hAnsi="Times New Roman" w:cs="Times New Roman"/>
          <w:color w:val="000000"/>
          <w:sz w:val="28"/>
          <w:szCs w:val="28"/>
        </w:rPr>
        <w:t>Povertà generalizzata</w:t>
      </w:r>
    </w:p>
    <w:p w14:paraId="728C9FAC" w14:textId="77777777" w:rsidR="004E455C" w:rsidRPr="00D0590F" w:rsidRDefault="004E455C" w:rsidP="006259EA">
      <w:pPr>
        <w:numPr>
          <w:ilvl w:val="0"/>
          <w:numId w:val="10"/>
        </w:numPr>
        <w:spacing w:after="0" w:line="276" w:lineRule="auto"/>
        <w:jc w:val="both"/>
        <w:rPr>
          <w:rFonts w:ascii="Times New Roman" w:hAnsi="Times New Roman" w:cs="Times New Roman"/>
          <w:color w:val="000000"/>
          <w:sz w:val="28"/>
          <w:szCs w:val="28"/>
        </w:rPr>
      </w:pPr>
      <w:r w:rsidRPr="00D0590F">
        <w:rPr>
          <w:rFonts w:ascii="Times New Roman" w:hAnsi="Times New Roman" w:cs="Times New Roman"/>
          <w:color w:val="000000"/>
          <w:sz w:val="28"/>
          <w:szCs w:val="28"/>
        </w:rPr>
        <w:t>Ignoranza diffusa</w:t>
      </w:r>
    </w:p>
    <w:p w14:paraId="0F69CC12" w14:textId="77777777" w:rsidR="00D749A9" w:rsidRDefault="00D749A9" w:rsidP="006259EA">
      <w:pPr>
        <w:spacing w:line="276" w:lineRule="auto"/>
        <w:ind w:left="567"/>
        <w:rPr>
          <w:rFonts w:ascii="Times New Roman" w:hAnsi="Times New Roman" w:cs="Times New Roman"/>
          <w:bCs/>
          <w:iCs/>
          <w:color w:val="000000"/>
          <w:sz w:val="28"/>
          <w:szCs w:val="28"/>
        </w:rPr>
      </w:pPr>
    </w:p>
    <w:p w14:paraId="0D403A5D" w14:textId="77777777" w:rsidR="00020B10" w:rsidRDefault="00D749A9" w:rsidP="006259EA">
      <w:pPr>
        <w:spacing w:line="276"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La nuova configurazione dell’esistenza del cittadino medio occidentale – degli adulti in particolare – comporta una sorta di eclissi dell’antico immaginario platonico-agostiniano di questo mondo come di una valle di lacrime, sintesi pertinente di quella diffusa situazione di “mal-essere al mondo” proprio del passato. Oggi siamo nell’epoca del “ben-essere” come cifra generale dell’immaginario diffuso dell’essere al mondo. Ovviamente non è una </w:t>
      </w:r>
      <w:r w:rsidR="00020B10">
        <w:rPr>
          <w:rFonts w:ascii="Times New Roman" w:hAnsi="Times New Roman" w:cs="Times New Roman"/>
          <w:bCs/>
          <w:iCs/>
          <w:color w:val="000000"/>
          <w:sz w:val="28"/>
          <w:szCs w:val="28"/>
        </w:rPr>
        <w:t xml:space="preserve">trasformazione </w:t>
      </w:r>
      <w:r>
        <w:rPr>
          <w:rFonts w:ascii="Times New Roman" w:hAnsi="Times New Roman" w:cs="Times New Roman"/>
          <w:bCs/>
          <w:iCs/>
          <w:color w:val="000000"/>
          <w:sz w:val="28"/>
          <w:szCs w:val="28"/>
        </w:rPr>
        <w:t>da poco</w:t>
      </w:r>
      <w:r w:rsidR="00020B10">
        <w:rPr>
          <w:rFonts w:ascii="Times New Roman" w:hAnsi="Times New Roman" w:cs="Times New Roman"/>
          <w:bCs/>
          <w:iCs/>
          <w:color w:val="000000"/>
          <w:sz w:val="28"/>
          <w:szCs w:val="28"/>
        </w:rPr>
        <w:t>!</w:t>
      </w:r>
      <w:r>
        <w:rPr>
          <w:rFonts w:ascii="Times New Roman" w:hAnsi="Times New Roman" w:cs="Times New Roman"/>
          <w:bCs/>
          <w:iCs/>
          <w:color w:val="000000"/>
          <w:sz w:val="28"/>
          <w:szCs w:val="28"/>
        </w:rPr>
        <w:t xml:space="preserve"> </w:t>
      </w:r>
    </w:p>
    <w:p w14:paraId="62B30AC0" w14:textId="0DD05B03" w:rsidR="00D749A9" w:rsidRDefault="00020B10" w:rsidP="006259EA">
      <w:pPr>
        <w:spacing w:line="276"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M</w:t>
      </w:r>
      <w:r w:rsidR="00D749A9">
        <w:rPr>
          <w:rFonts w:ascii="Times New Roman" w:hAnsi="Times New Roman" w:cs="Times New Roman"/>
          <w:bCs/>
          <w:iCs/>
          <w:color w:val="000000"/>
          <w:sz w:val="28"/>
          <w:szCs w:val="28"/>
        </w:rPr>
        <w:t xml:space="preserve">olte delle cose strane che vediamo oggi attorno a noi si debbono al fatto che le risorse psicologiche a disposizione del soggetto medio occidentale non sono all’altezza di questa nuova situazione di </w:t>
      </w:r>
      <w:r>
        <w:rPr>
          <w:rFonts w:ascii="Times New Roman" w:hAnsi="Times New Roman" w:cs="Times New Roman"/>
          <w:bCs/>
          <w:iCs/>
          <w:color w:val="000000"/>
          <w:sz w:val="28"/>
          <w:szCs w:val="28"/>
        </w:rPr>
        <w:t>vita</w:t>
      </w:r>
      <w:r w:rsidR="00D749A9">
        <w:rPr>
          <w:rFonts w:ascii="Times New Roman" w:hAnsi="Times New Roman" w:cs="Times New Roman"/>
          <w:bCs/>
          <w:iCs/>
          <w:color w:val="000000"/>
          <w:sz w:val="28"/>
          <w:szCs w:val="28"/>
        </w:rPr>
        <w:t xml:space="preserve">. E di questa cosa, vedremo, ne approfitta soprattutto la Ragione Commerciale. </w:t>
      </w:r>
    </w:p>
    <w:p w14:paraId="54D96DCA" w14:textId="1862CB50" w:rsidR="00D749A9" w:rsidRDefault="00D749A9" w:rsidP="006259EA">
      <w:pPr>
        <w:spacing w:line="276"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Va da sé, infine, che tutto questo incide profondamente </w:t>
      </w:r>
      <w:r w:rsidRPr="00D749A9">
        <w:rPr>
          <w:rFonts w:ascii="Times New Roman" w:hAnsi="Times New Roman" w:cs="Times New Roman"/>
          <w:bCs/>
          <w:iCs/>
          <w:color w:val="000000"/>
          <w:sz w:val="28"/>
          <w:szCs w:val="28"/>
          <w:u w:val="single"/>
        </w:rPr>
        <w:t>sul bisogno di un Dio che ci salvi</w:t>
      </w:r>
      <w:r>
        <w:rPr>
          <w:rFonts w:ascii="Times New Roman" w:hAnsi="Times New Roman" w:cs="Times New Roman"/>
          <w:bCs/>
          <w:iCs/>
          <w:color w:val="000000"/>
          <w:sz w:val="28"/>
          <w:szCs w:val="28"/>
        </w:rPr>
        <w:t>.</w:t>
      </w:r>
    </w:p>
    <w:p w14:paraId="23B31227" w14:textId="27CC1725" w:rsidR="00D749A9" w:rsidRPr="0075294B" w:rsidRDefault="00D749A9" w:rsidP="00D749A9">
      <w:pPr>
        <w:spacing w:line="276" w:lineRule="auto"/>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w:t>
      </w:r>
      <w:r w:rsidRPr="0075294B">
        <w:rPr>
          <w:rFonts w:ascii="Times New Roman" w:hAnsi="Times New Roman" w:cs="Times New Roman"/>
          <w:b/>
          <w:iCs/>
          <w:color w:val="000000"/>
          <w:sz w:val="28"/>
          <w:szCs w:val="28"/>
        </w:rPr>
        <w:t>Extra iuventutem nulla salus</w:t>
      </w:r>
      <w:r>
        <w:rPr>
          <w:rFonts w:ascii="Times New Roman" w:hAnsi="Times New Roman" w:cs="Times New Roman"/>
          <w:b/>
          <w:iCs/>
          <w:color w:val="000000"/>
          <w:sz w:val="28"/>
          <w:szCs w:val="28"/>
        </w:rPr>
        <w:t>»</w:t>
      </w:r>
    </w:p>
    <w:p w14:paraId="27AF928C" w14:textId="0B7B131D" w:rsidR="00D749A9" w:rsidRDefault="00D749A9" w:rsidP="006259EA">
      <w:pPr>
        <w:spacing w:line="276"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Che cosa accade allora al bisogno di salvezza oggi? Accade una </w:t>
      </w:r>
      <w:r w:rsidR="000979F3">
        <w:rPr>
          <w:rFonts w:ascii="Times New Roman" w:hAnsi="Times New Roman" w:cs="Times New Roman"/>
          <w:bCs/>
          <w:iCs/>
          <w:color w:val="000000"/>
          <w:sz w:val="28"/>
          <w:szCs w:val="28"/>
        </w:rPr>
        <w:t>radicale dislocazione</w:t>
      </w:r>
      <w:r>
        <w:rPr>
          <w:rFonts w:ascii="Times New Roman" w:hAnsi="Times New Roman" w:cs="Times New Roman"/>
          <w:bCs/>
          <w:iCs/>
          <w:color w:val="000000"/>
          <w:sz w:val="28"/>
          <w:szCs w:val="28"/>
        </w:rPr>
        <w:t>.</w:t>
      </w:r>
    </w:p>
    <w:p w14:paraId="03F822BE" w14:textId="77AF8983" w:rsidR="006259EA" w:rsidRDefault="00D749A9" w:rsidP="006259EA">
      <w:pPr>
        <w:spacing w:line="276" w:lineRule="auto"/>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La nuova condizione del cittadino medio occidentale si manifesta in una incredibile </w:t>
      </w:r>
      <w:r w:rsidR="004E455C" w:rsidRPr="00D0590F">
        <w:rPr>
          <w:rFonts w:ascii="Times New Roman" w:hAnsi="Times New Roman" w:cs="Times New Roman"/>
          <w:bCs/>
          <w:iCs/>
          <w:color w:val="000000"/>
          <w:sz w:val="28"/>
          <w:szCs w:val="28"/>
        </w:rPr>
        <w:t xml:space="preserve">trasvalutazione profonda delle età della vita. </w:t>
      </w:r>
      <w:r w:rsidR="004E455C" w:rsidRPr="00D0590F">
        <w:rPr>
          <w:rFonts w:ascii="Times New Roman" w:hAnsi="Times New Roman" w:cs="Times New Roman"/>
          <w:color w:val="000000"/>
          <w:sz w:val="28"/>
          <w:szCs w:val="28"/>
        </w:rPr>
        <w:t xml:space="preserve">Accade, anzi, una sorta di “rivoluzione copernicana” delle età della vita: si passa dall’idea che si è giovani per diventare adulti (cioè per crescere e diventare grandi) all’idea che l’adulto ha vita solo se lotta con tutte le sue forze per restare giovane. Questo comporta un vero e proprio depotenziamento del concetto di adultità. </w:t>
      </w:r>
    </w:p>
    <w:p w14:paraId="2D57655D" w14:textId="586E44BB" w:rsidR="004E455C" w:rsidRPr="00D0590F" w:rsidRDefault="004E455C" w:rsidP="006259EA">
      <w:pPr>
        <w:spacing w:line="276" w:lineRule="auto"/>
        <w:jc w:val="both"/>
        <w:rPr>
          <w:rFonts w:ascii="Times New Roman" w:hAnsi="Times New Roman" w:cs="Times New Roman"/>
          <w:color w:val="000000"/>
          <w:sz w:val="28"/>
          <w:szCs w:val="28"/>
        </w:rPr>
      </w:pPr>
      <w:r w:rsidRPr="00D0590F">
        <w:rPr>
          <w:rFonts w:ascii="Times New Roman" w:hAnsi="Times New Roman" w:cs="Times New Roman"/>
          <w:bCs/>
          <w:iCs/>
          <w:color w:val="000000"/>
          <w:sz w:val="28"/>
          <w:szCs w:val="28"/>
        </w:rPr>
        <w:t xml:space="preserve">Siamo alle prese con un’interpretazione della vita adulta – </w:t>
      </w:r>
      <w:r w:rsidRPr="00D0590F">
        <w:rPr>
          <w:rFonts w:ascii="Times New Roman" w:hAnsi="Times New Roman" w:cs="Times New Roman"/>
          <w:bCs/>
          <w:i/>
          <w:color w:val="000000"/>
          <w:sz w:val="28"/>
          <w:szCs w:val="28"/>
        </w:rPr>
        <w:t>e dunque di una struttura culturale condivisa dell’essere adulto</w:t>
      </w:r>
      <w:r w:rsidRPr="00D0590F">
        <w:rPr>
          <w:rFonts w:ascii="Times New Roman" w:hAnsi="Times New Roman" w:cs="Times New Roman"/>
          <w:bCs/>
          <w:iCs/>
          <w:color w:val="000000"/>
          <w:sz w:val="28"/>
          <w:szCs w:val="28"/>
        </w:rPr>
        <w:t xml:space="preserve"> – che trova solo nella giovinezza il suo unico modello di riferimento: </w:t>
      </w:r>
      <w:r w:rsidRPr="00D0590F">
        <w:rPr>
          <w:rFonts w:ascii="Times New Roman" w:hAnsi="Times New Roman" w:cs="Times New Roman"/>
          <w:bCs/>
          <w:i/>
          <w:iCs/>
          <w:color w:val="000000"/>
          <w:sz w:val="28"/>
          <w:szCs w:val="28"/>
        </w:rPr>
        <w:t>solo l’umano giovane è degno del proprio desiderio</w:t>
      </w:r>
      <w:r w:rsidRPr="00D0590F">
        <w:rPr>
          <w:rFonts w:ascii="Times New Roman" w:hAnsi="Times New Roman" w:cs="Times New Roman"/>
          <w:bCs/>
          <w:iCs/>
          <w:color w:val="000000"/>
          <w:sz w:val="28"/>
          <w:szCs w:val="28"/>
        </w:rPr>
        <w:t>.</w:t>
      </w:r>
    </w:p>
    <w:p w14:paraId="0CD86E31" w14:textId="2F6DFBAC" w:rsidR="004E455C" w:rsidRDefault="004E455C" w:rsidP="006259EA">
      <w:pPr>
        <w:spacing w:line="276" w:lineRule="auto"/>
        <w:jc w:val="both"/>
        <w:rPr>
          <w:rFonts w:ascii="Times New Roman" w:hAnsi="Times New Roman" w:cs="Times New Roman"/>
          <w:bCs/>
          <w:iCs/>
          <w:color w:val="000000"/>
          <w:sz w:val="28"/>
          <w:szCs w:val="28"/>
        </w:rPr>
      </w:pPr>
      <w:r w:rsidRPr="00D0590F">
        <w:rPr>
          <w:rFonts w:ascii="Times New Roman" w:hAnsi="Times New Roman" w:cs="Times New Roman"/>
          <w:bCs/>
          <w:iCs/>
          <w:color w:val="000000"/>
          <w:sz w:val="28"/>
          <w:szCs w:val="28"/>
        </w:rPr>
        <w:t>Gli adulti non vogliono più diventare grandi, crescere, maturare, assumere la responsabilità della vita del mondo. Fanno di tutto per non diventare vecchi, giungendo all’età della vecchiaia, senza mai essere stai adulti!</w:t>
      </w:r>
    </w:p>
    <w:p w14:paraId="1E1CC689" w14:textId="07627511" w:rsidR="0075294B" w:rsidRPr="0075294B" w:rsidRDefault="0075294B" w:rsidP="006259EA">
      <w:pPr>
        <w:spacing w:line="276" w:lineRule="auto"/>
        <w:jc w:val="both"/>
        <w:rPr>
          <w:rFonts w:ascii="Times New Roman" w:hAnsi="Times New Roman" w:cs="Times New Roman"/>
          <w:iCs/>
          <w:color w:val="000000"/>
          <w:sz w:val="28"/>
          <w:szCs w:val="28"/>
        </w:rPr>
      </w:pPr>
      <w:r w:rsidRPr="0075294B">
        <w:rPr>
          <w:rFonts w:ascii="Times New Roman" w:hAnsi="Times New Roman" w:cs="Times New Roman"/>
          <w:iCs/>
          <w:color w:val="000000"/>
          <w:sz w:val="28"/>
          <w:szCs w:val="28"/>
        </w:rPr>
        <w:t>Papa France</w:t>
      </w:r>
      <w:r>
        <w:rPr>
          <w:rFonts w:ascii="Times New Roman" w:hAnsi="Times New Roman" w:cs="Times New Roman"/>
          <w:iCs/>
          <w:color w:val="000000"/>
          <w:sz w:val="28"/>
          <w:szCs w:val="28"/>
        </w:rPr>
        <w:t>s</w:t>
      </w:r>
      <w:r w:rsidRPr="0075294B">
        <w:rPr>
          <w:rFonts w:ascii="Times New Roman" w:hAnsi="Times New Roman" w:cs="Times New Roman"/>
          <w:iCs/>
          <w:color w:val="000000"/>
          <w:sz w:val="28"/>
          <w:szCs w:val="28"/>
        </w:rPr>
        <w:t>co parla al riguardo di «adorazione della giovinezza»</w:t>
      </w:r>
      <w:r w:rsidR="00D749A9">
        <w:rPr>
          <w:rFonts w:ascii="Times New Roman" w:hAnsi="Times New Roman" w:cs="Times New Roman"/>
          <w:iCs/>
          <w:color w:val="000000"/>
          <w:sz w:val="28"/>
          <w:szCs w:val="28"/>
        </w:rPr>
        <w:t xml:space="preserve">. Ecco il nostro nuovo bisogno di salvezza: restare giovani per sempre! </w:t>
      </w:r>
      <w:r w:rsidRPr="0075294B">
        <w:rPr>
          <w:rFonts w:ascii="Times New Roman" w:hAnsi="Times New Roman" w:cs="Times New Roman"/>
          <w:iCs/>
          <w:color w:val="000000"/>
          <w:sz w:val="28"/>
          <w:szCs w:val="28"/>
        </w:rPr>
        <w:t xml:space="preserve"> </w:t>
      </w:r>
      <w:r w:rsidR="00D749A9">
        <w:rPr>
          <w:rFonts w:ascii="Times New Roman" w:hAnsi="Times New Roman" w:cs="Times New Roman"/>
          <w:iCs/>
          <w:color w:val="000000"/>
          <w:sz w:val="28"/>
          <w:szCs w:val="28"/>
        </w:rPr>
        <w:t>Fuori dalla giovinezza, non c’è salvezza!</w:t>
      </w:r>
    </w:p>
    <w:p w14:paraId="7A4B7B0E" w14:textId="300C8F08" w:rsidR="00813DA3" w:rsidRPr="006259EA" w:rsidRDefault="006259EA" w:rsidP="006259EA">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È decisivo </w:t>
      </w:r>
      <w:r w:rsidR="00D749A9">
        <w:rPr>
          <w:rFonts w:ascii="Times New Roman" w:hAnsi="Times New Roman" w:cs="Times New Roman"/>
          <w:sz w:val="28"/>
          <w:szCs w:val="28"/>
        </w:rPr>
        <w:t xml:space="preserve">qui </w:t>
      </w:r>
      <w:r>
        <w:rPr>
          <w:rFonts w:ascii="Times New Roman" w:hAnsi="Times New Roman" w:cs="Times New Roman"/>
          <w:sz w:val="28"/>
          <w:szCs w:val="28"/>
        </w:rPr>
        <w:t>ricordare e sottolineare l</w:t>
      </w:r>
      <w:r w:rsidR="002460DC">
        <w:rPr>
          <w:rFonts w:ascii="Times New Roman" w:hAnsi="Times New Roman" w:cs="Times New Roman"/>
          <w:sz w:val="28"/>
          <w:szCs w:val="28"/>
        </w:rPr>
        <w:t>’interesse della Ragione Economica per questa evoluzione/rivoluzione/involuzione dell’universo adulto</w:t>
      </w:r>
      <w:r w:rsidR="00814830">
        <w:rPr>
          <w:rFonts w:ascii="Times New Roman" w:hAnsi="Times New Roman" w:cs="Times New Roman"/>
          <w:sz w:val="28"/>
          <w:szCs w:val="28"/>
        </w:rPr>
        <w:t xml:space="preserve"> occidentale</w:t>
      </w:r>
      <w:r w:rsidR="002460DC">
        <w:rPr>
          <w:rFonts w:ascii="Times New Roman" w:hAnsi="Times New Roman" w:cs="Times New Roman"/>
          <w:sz w:val="28"/>
          <w:szCs w:val="28"/>
        </w:rPr>
        <w:t xml:space="preserve">: </w:t>
      </w:r>
      <w:r w:rsidR="002460DC" w:rsidRPr="006259EA">
        <w:rPr>
          <w:rFonts w:ascii="Times New Roman" w:hAnsi="Times New Roman" w:cs="Times New Roman"/>
          <w:i/>
          <w:iCs/>
          <w:sz w:val="28"/>
          <w:szCs w:val="28"/>
        </w:rPr>
        <w:t>confermare questa illusione dell’eterna giovinezza, per fare un sacco di soldi.</w:t>
      </w:r>
    </w:p>
    <w:p w14:paraId="0AB8D4AD" w14:textId="77777777" w:rsidR="00B6165A" w:rsidRDefault="00B6165A" w:rsidP="006259EA">
      <w:pPr>
        <w:spacing w:after="0" w:line="276" w:lineRule="auto"/>
        <w:jc w:val="both"/>
        <w:rPr>
          <w:rFonts w:ascii="Times New Roman" w:hAnsi="Times New Roman" w:cs="Times New Roman"/>
          <w:b/>
          <w:bCs/>
          <w:sz w:val="28"/>
          <w:szCs w:val="28"/>
        </w:rPr>
      </w:pPr>
    </w:p>
    <w:p w14:paraId="0ACC535F" w14:textId="5679B39E" w:rsidR="0064399C" w:rsidRPr="00EA18F0" w:rsidRDefault="003574DB" w:rsidP="00EA18F0">
      <w:pPr>
        <w:pStyle w:val="NormaleWeb"/>
        <w:spacing w:after="0" w:line="276" w:lineRule="auto"/>
        <w:jc w:val="both"/>
        <w:rPr>
          <w:b/>
          <w:bCs/>
          <w:iCs/>
          <w:sz w:val="28"/>
          <w:szCs w:val="28"/>
        </w:rPr>
      </w:pPr>
      <w:r w:rsidRPr="00EA18F0">
        <w:rPr>
          <w:b/>
          <w:bCs/>
          <w:iCs/>
          <w:sz w:val="28"/>
          <w:szCs w:val="28"/>
        </w:rPr>
        <w:t xml:space="preserve">Serve </w:t>
      </w:r>
      <w:r w:rsidRPr="00020B10">
        <w:rPr>
          <w:b/>
          <w:bCs/>
          <w:i/>
          <w:iCs/>
          <w:sz w:val="28"/>
          <w:szCs w:val="28"/>
        </w:rPr>
        <w:t xml:space="preserve">una mentalità pastorale </w:t>
      </w:r>
      <w:r w:rsidR="00020B10" w:rsidRPr="00020B10">
        <w:rPr>
          <w:b/>
          <w:bCs/>
          <w:i/>
          <w:iCs/>
          <w:sz w:val="28"/>
          <w:szCs w:val="28"/>
        </w:rPr>
        <w:t>nuova</w:t>
      </w:r>
    </w:p>
    <w:p w14:paraId="212A359E" w14:textId="48EF79B8" w:rsidR="00D749A9" w:rsidRDefault="00D749A9" w:rsidP="00EA18F0">
      <w:pPr>
        <w:pStyle w:val="NormaleWeb"/>
        <w:spacing w:after="0" w:line="276" w:lineRule="auto"/>
        <w:jc w:val="both"/>
        <w:rPr>
          <w:iCs/>
          <w:sz w:val="28"/>
          <w:szCs w:val="28"/>
        </w:rPr>
      </w:pPr>
      <w:r w:rsidRPr="00EA18F0">
        <w:rPr>
          <w:iCs/>
          <w:sz w:val="28"/>
          <w:szCs w:val="28"/>
        </w:rPr>
        <w:t xml:space="preserve">Qui si intuisce l’insistenza con cui papa Francesco parla di conversione pastorale. Serve infatti una mentalità pastorale nuova per </w:t>
      </w:r>
      <w:r w:rsidR="003574DB" w:rsidRPr="00EA18F0">
        <w:rPr>
          <w:iCs/>
          <w:sz w:val="28"/>
          <w:szCs w:val="28"/>
        </w:rPr>
        <w:t>intercettare questo nuovo modello di adultità</w:t>
      </w:r>
      <w:r w:rsidRPr="00EA18F0">
        <w:rPr>
          <w:iCs/>
          <w:sz w:val="28"/>
          <w:szCs w:val="28"/>
        </w:rPr>
        <w:t>.</w:t>
      </w:r>
    </w:p>
    <w:p w14:paraId="7FA41BCD" w14:textId="77777777" w:rsidR="00020B10" w:rsidRDefault="00020B10" w:rsidP="00EA18F0">
      <w:pPr>
        <w:pStyle w:val="NormaleWeb"/>
        <w:spacing w:after="0" w:line="276" w:lineRule="auto"/>
        <w:jc w:val="both"/>
        <w:rPr>
          <w:iCs/>
          <w:sz w:val="28"/>
          <w:szCs w:val="28"/>
        </w:rPr>
      </w:pPr>
    </w:p>
    <w:p w14:paraId="60BE8AB3" w14:textId="2F7A3DDD" w:rsidR="00EA18F0" w:rsidRDefault="00EA18F0" w:rsidP="00EA18F0">
      <w:pPr>
        <w:pStyle w:val="NormaleWeb"/>
        <w:spacing w:after="0" w:line="276" w:lineRule="auto"/>
        <w:jc w:val="both"/>
        <w:rPr>
          <w:iCs/>
          <w:sz w:val="28"/>
          <w:szCs w:val="28"/>
        </w:rPr>
      </w:pPr>
      <w:r>
        <w:rPr>
          <w:iCs/>
          <w:sz w:val="28"/>
          <w:szCs w:val="28"/>
        </w:rPr>
        <w:t>Richiamo qui un suo discoro del 2014:</w:t>
      </w:r>
    </w:p>
    <w:p w14:paraId="762F3AE7" w14:textId="77777777" w:rsidR="00EA18F0" w:rsidRDefault="00EA18F0" w:rsidP="00EA18F0">
      <w:pPr>
        <w:spacing w:after="60"/>
        <w:rPr>
          <w:rFonts w:ascii="Times New Roman" w:hAnsi="Times New Roman" w:cs="Times New Roman"/>
          <w:sz w:val="27"/>
          <w:szCs w:val="27"/>
        </w:rPr>
      </w:pPr>
    </w:p>
    <w:p w14:paraId="360BEED3" w14:textId="1B430BFA" w:rsidR="00EA18F0" w:rsidRPr="00EA18F0" w:rsidRDefault="00EA18F0" w:rsidP="00EA18F0">
      <w:pPr>
        <w:spacing w:after="60" w:line="276" w:lineRule="auto"/>
        <w:jc w:val="both"/>
        <w:rPr>
          <w:rFonts w:ascii="Times New Roman" w:hAnsi="Times New Roman" w:cs="Times New Roman"/>
          <w:sz w:val="28"/>
          <w:szCs w:val="28"/>
        </w:rPr>
      </w:pPr>
      <w:r w:rsidRPr="00EA18F0">
        <w:rPr>
          <w:rFonts w:ascii="Times New Roman" w:hAnsi="Times New Roman" w:cs="Times New Roman"/>
          <w:sz w:val="28"/>
          <w:szCs w:val="28"/>
        </w:rPr>
        <w:t xml:space="preserve">«Veniamo da una pratica pastorale secolare, in cui la Chiesa era l’unico referente della cultura. È vero, è la nostra eredità. Come autentica Maestra, essa ha sentito la responsabilità di delineare e di imporre, non solo le forme culturali, ma anche i valori, e più profondamente di tracciare l’immaginario personale e collettivo, vale a dire le storie, i cardini a cui le persone si appoggiano per trovare i significati ultimi e le risposte alle loro domande vitali. Ma non siamo più in quell’epoca. È passata. Non siamo nella cristianità, non più. Oggi non siamo più gli unici che producono cultura, né i primi, né i più ascoltati. </w:t>
      </w:r>
      <w:r w:rsidRPr="00EA18F0">
        <w:rPr>
          <w:rFonts w:ascii="Times New Roman" w:hAnsi="Times New Roman" w:cs="Times New Roman"/>
          <w:sz w:val="28"/>
          <w:szCs w:val="28"/>
          <w:u w:val="single"/>
        </w:rPr>
        <w:t>Abbiamo pertanto bisogno di un cambiamento di mentalità pastorale</w:t>
      </w:r>
      <w:r w:rsidRPr="00EA18F0">
        <w:rPr>
          <w:rFonts w:ascii="Times New Roman" w:hAnsi="Times New Roman" w:cs="Times New Roman"/>
          <w:sz w:val="28"/>
          <w:szCs w:val="28"/>
        </w:rPr>
        <w:t>».</w:t>
      </w:r>
    </w:p>
    <w:p w14:paraId="61E55572" w14:textId="77777777" w:rsidR="00EA18F0" w:rsidRDefault="00EA18F0" w:rsidP="00EA18F0">
      <w:pPr>
        <w:pStyle w:val="NormaleWeb"/>
        <w:spacing w:after="0" w:line="276" w:lineRule="auto"/>
        <w:jc w:val="both"/>
        <w:rPr>
          <w:iCs/>
          <w:sz w:val="28"/>
          <w:szCs w:val="28"/>
        </w:rPr>
      </w:pPr>
    </w:p>
    <w:p w14:paraId="0516F385" w14:textId="77777777" w:rsidR="00D749A9" w:rsidRPr="00EA18F0" w:rsidRDefault="003574DB" w:rsidP="00EA18F0">
      <w:pPr>
        <w:pStyle w:val="NormaleWeb"/>
        <w:spacing w:after="0" w:line="276" w:lineRule="auto"/>
        <w:jc w:val="both"/>
        <w:rPr>
          <w:iCs/>
          <w:sz w:val="28"/>
          <w:szCs w:val="28"/>
        </w:rPr>
      </w:pPr>
      <w:r w:rsidRPr="00EA18F0">
        <w:rPr>
          <w:iCs/>
          <w:sz w:val="28"/>
          <w:szCs w:val="28"/>
        </w:rPr>
        <w:t>La nostra pastorale, in larga misura, è ancora parametrata sul vissuto e sull’immaginario dei nostri genitori e dei nostri nonni (parlo di “noi” adulti”), i quali vivevano davvero “in una valle di lacrime”. Oggi le nostre città sembrano piuttosto dei grandi Luna Park! Siamo passati dal tempo del malessere al tempo del benessere.</w:t>
      </w:r>
    </w:p>
    <w:p w14:paraId="71F81A1A" w14:textId="77777777" w:rsidR="009B4068" w:rsidRDefault="009B4068" w:rsidP="00EA18F0">
      <w:pPr>
        <w:pStyle w:val="NormaleWeb"/>
        <w:spacing w:after="0" w:line="276" w:lineRule="auto"/>
        <w:jc w:val="both"/>
        <w:rPr>
          <w:iCs/>
          <w:sz w:val="28"/>
          <w:szCs w:val="28"/>
        </w:rPr>
      </w:pPr>
    </w:p>
    <w:p w14:paraId="0169651C" w14:textId="6A43F2A8" w:rsidR="003574DB" w:rsidRPr="00EA18F0" w:rsidRDefault="00D749A9" w:rsidP="00EA18F0">
      <w:pPr>
        <w:pStyle w:val="NormaleWeb"/>
        <w:spacing w:after="0" w:line="276" w:lineRule="auto"/>
        <w:jc w:val="both"/>
        <w:rPr>
          <w:iCs/>
          <w:sz w:val="28"/>
          <w:szCs w:val="28"/>
        </w:rPr>
      </w:pPr>
      <w:r w:rsidRPr="00EA18F0">
        <w:rPr>
          <w:iCs/>
          <w:sz w:val="28"/>
          <w:szCs w:val="28"/>
        </w:rPr>
        <w:t>La mentalità pastorale ereditata è</w:t>
      </w:r>
      <w:r w:rsidR="009B4068">
        <w:rPr>
          <w:iCs/>
          <w:sz w:val="28"/>
          <w:szCs w:val="28"/>
        </w:rPr>
        <w:t>, tuttavia,</w:t>
      </w:r>
      <w:r w:rsidRPr="00EA18F0">
        <w:rPr>
          <w:iCs/>
          <w:sz w:val="28"/>
          <w:szCs w:val="28"/>
        </w:rPr>
        <w:t xml:space="preserve"> ancora </w:t>
      </w:r>
      <w:r w:rsidR="000979F3">
        <w:rPr>
          <w:iCs/>
          <w:sz w:val="28"/>
          <w:szCs w:val="28"/>
        </w:rPr>
        <w:t>legata</w:t>
      </w:r>
      <w:r w:rsidRPr="00EA18F0">
        <w:rPr>
          <w:iCs/>
          <w:sz w:val="28"/>
          <w:szCs w:val="28"/>
        </w:rPr>
        <w:t xml:space="preserve"> a queste grandi categorie</w:t>
      </w:r>
      <w:r w:rsidR="00020B10">
        <w:rPr>
          <w:iCs/>
          <w:sz w:val="28"/>
          <w:szCs w:val="28"/>
        </w:rPr>
        <w:t xml:space="preserve"> per annunciare il Dio che </w:t>
      </w:r>
      <w:r w:rsidR="000979F3">
        <w:rPr>
          <w:iCs/>
          <w:sz w:val="28"/>
          <w:szCs w:val="28"/>
        </w:rPr>
        <w:t xml:space="preserve">ci </w:t>
      </w:r>
      <w:r w:rsidR="00020B10">
        <w:rPr>
          <w:iCs/>
          <w:sz w:val="28"/>
          <w:szCs w:val="28"/>
        </w:rPr>
        <w:t>salva in Gesù:</w:t>
      </w:r>
      <w:r w:rsidR="003574DB" w:rsidRPr="00EA18F0">
        <w:rPr>
          <w:iCs/>
          <w:sz w:val="28"/>
          <w:szCs w:val="28"/>
        </w:rPr>
        <w:t xml:space="preserve"> </w:t>
      </w:r>
    </w:p>
    <w:p w14:paraId="74119FB0" w14:textId="77777777" w:rsidR="00D749A9" w:rsidRPr="00EA18F0" w:rsidRDefault="00D749A9" w:rsidP="00EA18F0">
      <w:pPr>
        <w:pStyle w:val="NormaleWeb"/>
        <w:spacing w:after="0" w:line="276" w:lineRule="auto"/>
        <w:jc w:val="both"/>
        <w:rPr>
          <w:iCs/>
          <w:sz w:val="28"/>
          <w:szCs w:val="28"/>
        </w:rPr>
      </w:pPr>
    </w:p>
    <w:p w14:paraId="5CA83D8C" w14:textId="77777777"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Consolazione</w:t>
      </w:r>
    </w:p>
    <w:p w14:paraId="384C74B0" w14:textId="268119E2"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Rassegnazione</w:t>
      </w:r>
    </w:p>
    <w:p w14:paraId="35A4ED62" w14:textId="77777777"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Lotta per la sopravvivenza</w:t>
      </w:r>
    </w:p>
    <w:p w14:paraId="179DFBFC" w14:textId="6695A17D"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Lutto per i desideri</w:t>
      </w:r>
      <w:r w:rsidR="00EA18F0">
        <w:rPr>
          <w:sz w:val="28"/>
          <w:szCs w:val="28"/>
        </w:rPr>
        <w:t xml:space="preserve"> irrealizzati (e irrealizzabili)</w:t>
      </w:r>
    </w:p>
    <w:p w14:paraId="0A85355B" w14:textId="77777777"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Invocazione</w:t>
      </w:r>
    </w:p>
    <w:p w14:paraId="68FA8070" w14:textId="77777777"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Contenimento dell’angoscia di morte</w:t>
      </w:r>
    </w:p>
    <w:p w14:paraId="49045045" w14:textId="77777777" w:rsidR="00D749A9" w:rsidRPr="00EA18F0" w:rsidRDefault="00D749A9" w:rsidP="00EA18F0">
      <w:pPr>
        <w:pStyle w:val="NormaleWeb"/>
        <w:numPr>
          <w:ilvl w:val="0"/>
          <w:numId w:val="13"/>
        </w:numPr>
        <w:spacing w:after="0" w:line="276" w:lineRule="auto"/>
        <w:jc w:val="both"/>
        <w:rPr>
          <w:iCs/>
          <w:sz w:val="28"/>
          <w:szCs w:val="28"/>
        </w:rPr>
      </w:pPr>
      <w:r w:rsidRPr="00EA18F0">
        <w:rPr>
          <w:sz w:val="28"/>
          <w:szCs w:val="28"/>
        </w:rPr>
        <w:t xml:space="preserve">Ristoro futuro </w:t>
      </w:r>
    </w:p>
    <w:p w14:paraId="1562EAA6" w14:textId="77777777" w:rsidR="00D749A9" w:rsidRPr="00EA18F0" w:rsidRDefault="00D749A9" w:rsidP="00EA18F0">
      <w:pPr>
        <w:pStyle w:val="NormaleWeb"/>
        <w:spacing w:after="0" w:line="276" w:lineRule="auto"/>
        <w:ind w:left="360"/>
        <w:jc w:val="both"/>
        <w:rPr>
          <w:iCs/>
          <w:sz w:val="28"/>
          <w:szCs w:val="28"/>
        </w:rPr>
      </w:pPr>
    </w:p>
    <w:p w14:paraId="0ACAD443" w14:textId="30732B70" w:rsidR="009B4068" w:rsidRDefault="00020B10" w:rsidP="00EA18F0">
      <w:pPr>
        <w:pStyle w:val="NormaleWeb"/>
        <w:spacing w:after="0" w:line="276" w:lineRule="auto"/>
        <w:ind w:left="360"/>
        <w:jc w:val="both"/>
        <w:rPr>
          <w:iCs/>
          <w:sz w:val="28"/>
          <w:szCs w:val="28"/>
        </w:rPr>
      </w:pPr>
      <w:r>
        <w:rPr>
          <w:iCs/>
          <w:sz w:val="28"/>
          <w:szCs w:val="28"/>
        </w:rPr>
        <w:t>Q</w:t>
      </w:r>
      <w:r w:rsidR="00D749A9" w:rsidRPr="00EA18F0">
        <w:rPr>
          <w:iCs/>
          <w:sz w:val="28"/>
          <w:szCs w:val="28"/>
        </w:rPr>
        <w:t xml:space="preserve">ueste </w:t>
      </w:r>
      <w:r>
        <w:rPr>
          <w:iCs/>
          <w:sz w:val="28"/>
          <w:szCs w:val="28"/>
        </w:rPr>
        <w:t xml:space="preserve">categorie, però, non fanno più breccia nel cuore di noi adulti </w:t>
      </w:r>
      <w:r>
        <w:rPr>
          <w:i/>
          <w:iCs/>
          <w:sz w:val="28"/>
          <w:szCs w:val="28"/>
        </w:rPr>
        <w:t>eternamente giovani</w:t>
      </w:r>
      <w:r>
        <w:rPr>
          <w:iCs/>
          <w:sz w:val="28"/>
          <w:szCs w:val="28"/>
        </w:rPr>
        <w:t>!</w:t>
      </w:r>
      <w:r w:rsidR="00D749A9" w:rsidRPr="00EA18F0">
        <w:rPr>
          <w:iCs/>
          <w:sz w:val="28"/>
          <w:szCs w:val="28"/>
        </w:rPr>
        <w:t xml:space="preserve"> </w:t>
      </w:r>
    </w:p>
    <w:p w14:paraId="60F5F284" w14:textId="77777777" w:rsidR="009B4068" w:rsidRDefault="009B4068" w:rsidP="00EA18F0">
      <w:pPr>
        <w:pStyle w:val="NormaleWeb"/>
        <w:spacing w:after="0" w:line="276" w:lineRule="auto"/>
        <w:ind w:left="360"/>
        <w:jc w:val="both"/>
        <w:rPr>
          <w:iCs/>
          <w:sz w:val="28"/>
          <w:szCs w:val="28"/>
        </w:rPr>
      </w:pPr>
    </w:p>
    <w:p w14:paraId="11F09AD5" w14:textId="1C18DB6D" w:rsidR="00D749A9" w:rsidRDefault="00020B10" w:rsidP="00EA18F0">
      <w:pPr>
        <w:pStyle w:val="NormaleWeb"/>
        <w:spacing w:after="0" w:line="276" w:lineRule="auto"/>
        <w:ind w:left="360"/>
        <w:jc w:val="both"/>
        <w:rPr>
          <w:iCs/>
          <w:sz w:val="28"/>
          <w:szCs w:val="28"/>
        </w:rPr>
      </w:pPr>
      <w:r>
        <w:rPr>
          <w:iCs/>
          <w:sz w:val="28"/>
          <w:szCs w:val="28"/>
        </w:rPr>
        <w:t>Per questa ragione, d</w:t>
      </w:r>
      <w:r w:rsidR="009B4068">
        <w:rPr>
          <w:iCs/>
          <w:sz w:val="28"/>
          <w:szCs w:val="28"/>
        </w:rPr>
        <w:t xml:space="preserve">a tempo papa Francesco ci invita a </w:t>
      </w:r>
      <w:r w:rsidR="00EA18F0" w:rsidRPr="00EA18F0">
        <w:rPr>
          <w:iCs/>
          <w:sz w:val="28"/>
          <w:szCs w:val="28"/>
        </w:rPr>
        <w:t>riscoprire e mettere in maggior luc</w:t>
      </w:r>
      <w:r w:rsidR="009B4068">
        <w:rPr>
          <w:iCs/>
          <w:sz w:val="28"/>
          <w:szCs w:val="28"/>
        </w:rPr>
        <w:t>e</w:t>
      </w:r>
      <w:r w:rsidR="00EA18F0" w:rsidRPr="00EA18F0">
        <w:rPr>
          <w:iCs/>
          <w:sz w:val="28"/>
          <w:szCs w:val="28"/>
        </w:rPr>
        <w:t xml:space="preserve"> altre categorie proprie della rivelazione cristiana, che nel passato erano rimaste decisamente sullo sfondo. Mi riferisco alle </w:t>
      </w:r>
      <w:r w:rsidR="009B4068">
        <w:rPr>
          <w:iCs/>
          <w:sz w:val="28"/>
          <w:szCs w:val="28"/>
        </w:rPr>
        <w:t xml:space="preserve">seguenti </w:t>
      </w:r>
      <w:r w:rsidR="00EA18F0" w:rsidRPr="00EA18F0">
        <w:rPr>
          <w:iCs/>
          <w:sz w:val="28"/>
          <w:szCs w:val="28"/>
        </w:rPr>
        <w:t>categorie:</w:t>
      </w:r>
    </w:p>
    <w:p w14:paraId="432D173B" w14:textId="77777777" w:rsidR="00EA18F0" w:rsidRPr="00EA18F0" w:rsidRDefault="00EA18F0" w:rsidP="00EA18F0">
      <w:pPr>
        <w:pStyle w:val="NormaleWeb"/>
        <w:spacing w:after="0" w:line="276" w:lineRule="auto"/>
        <w:ind w:left="360"/>
        <w:jc w:val="both"/>
        <w:rPr>
          <w:iCs/>
          <w:sz w:val="28"/>
          <w:szCs w:val="28"/>
        </w:rPr>
      </w:pPr>
    </w:p>
    <w:p w14:paraId="78C48884" w14:textId="11B7175B"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G</w:t>
      </w:r>
      <w:r w:rsidR="00D749A9" w:rsidRPr="00EA18F0">
        <w:rPr>
          <w:sz w:val="28"/>
          <w:szCs w:val="28"/>
        </w:rPr>
        <w:t>ioia</w:t>
      </w:r>
    </w:p>
    <w:p w14:paraId="40CAACD8" w14:textId="04B3CF38"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B</w:t>
      </w:r>
      <w:r w:rsidR="00D749A9" w:rsidRPr="00EA18F0">
        <w:rPr>
          <w:sz w:val="28"/>
          <w:szCs w:val="28"/>
        </w:rPr>
        <w:t>ellezza</w:t>
      </w:r>
    </w:p>
    <w:p w14:paraId="4365CA14" w14:textId="0FB1DC85"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I</w:t>
      </w:r>
      <w:r w:rsidR="00D749A9" w:rsidRPr="00EA18F0">
        <w:rPr>
          <w:sz w:val="28"/>
          <w:szCs w:val="28"/>
        </w:rPr>
        <w:t>ncontro</w:t>
      </w:r>
    </w:p>
    <w:p w14:paraId="0D2A1AFD" w14:textId="526EAABB"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A</w:t>
      </w:r>
      <w:r w:rsidR="00D749A9" w:rsidRPr="00EA18F0">
        <w:rPr>
          <w:sz w:val="28"/>
          <w:szCs w:val="28"/>
        </w:rPr>
        <w:t>micizia</w:t>
      </w:r>
    </w:p>
    <w:p w14:paraId="4B386979" w14:textId="4D6F0BF5"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F</w:t>
      </w:r>
      <w:r w:rsidR="00D749A9" w:rsidRPr="00EA18F0">
        <w:rPr>
          <w:sz w:val="28"/>
          <w:szCs w:val="28"/>
        </w:rPr>
        <w:t xml:space="preserve">esta </w:t>
      </w:r>
    </w:p>
    <w:p w14:paraId="3FCCB5CE" w14:textId="0D5DB6A5" w:rsidR="00EA18F0" w:rsidRPr="00EA18F0" w:rsidRDefault="00D749A9" w:rsidP="00EA18F0">
      <w:pPr>
        <w:pStyle w:val="NormaleWeb"/>
        <w:numPr>
          <w:ilvl w:val="0"/>
          <w:numId w:val="13"/>
        </w:numPr>
        <w:spacing w:after="0" w:line="276" w:lineRule="auto"/>
        <w:jc w:val="both"/>
        <w:rPr>
          <w:iCs/>
          <w:sz w:val="28"/>
          <w:szCs w:val="28"/>
        </w:rPr>
      </w:pPr>
      <w:r w:rsidRPr="00EA18F0">
        <w:rPr>
          <w:sz w:val="28"/>
          <w:szCs w:val="28"/>
        </w:rPr>
        <w:t>“</w:t>
      </w:r>
      <w:r w:rsidR="00EA18F0" w:rsidRPr="00EA18F0">
        <w:rPr>
          <w:sz w:val="28"/>
          <w:szCs w:val="28"/>
        </w:rPr>
        <w:t>C</w:t>
      </w:r>
      <w:r w:rsidRPr="00EA18F0">
        <w:rPr>
          <w:sz w:val="28"/>
          <w:szCs w:val="28"/>
        </w:rPr>
        <w:t xml:space="preserve">onversazione” </w:t>
      </w:r>
    </w:p>
    <w:p w14:paraId="2BBD2166" w14:textId="7EAD06D8" w:rsidR="00EA18F0" w:rsidRPr="00EA18F0" w:rsidRDefault="00EA18F0" w:rsidP="00EA18F0">
      <w:pPr>
        <w:pStyle w:val="NormaleWeb"/>
        <w:numPr>
          <w:ilvl w:val="0"/>
          <w:numId w:val="13"/>
        </w:numPr>
        <w:spacing w:after="0" w:line="276" w:lineRule="auto"/>
        <w:jc w:val="both"/>
        <w:rPr>
          <w:iCs/>
          <w:sz w:val="28"/>
          <w:szCs w:val="28"/>
        </w:rPr>
      </w:pPr>
      <w:r w:rsidRPr="00EA18F0">
        <w:rPr>
          <w:sz w:val="28"/>
          <w:szCs w:val="28"/>
        </w:rPr>
        <w:t>D</w:t>
      </w:r>
      <w:r w:rsidR="00D749A9" w:rsidRPr="00EA18F0">
        <w:rPr>
          <w:sz w:val="28"/>
          <w:szCs w:val="28"/>
        </w:rPr>
        <w:t>iscernimento</w:t>
      </w:r>
    </w:p>
    <w:p w14:paraId="09A596BC" w14:textId="0ED854DA" w:rsidR="003574DB" w:rsidRPr="00EA18F0" w:rsidRDefault="00EA18F0" w:rsidP="00EA18F0">
      <w:pPr>
        <w:pStyle w:val="NormaleWeb"/>
        <w:numPr>
          <w:ilvl w:val="0"/>
          <w:numId w:val="13"/>
        </w:numPr>
        <w:spacing w:after="0" w:line="276" w:lineRule="auto"/>
        <w:jc w:val="both"/>
        <w:rPr>
          <w:iCs/>
          <w:sz w:val="28"/>
          <w:szCs w:val="28"/>
        </w:rPr>
      </w:pPr>
      <w:r w:rsidRPr="00EA18F0">
        <w:rPr>
          <w:sz w:val="28"/>
          <w:szCs w:val="28"/>
        </w:rPr>
        <w:t>M</w:t>
      </w:r>
      <w:r w:rsidR="00D749A9" w:rsidRPr="00EA18F0">
        <w:rPr>
          <w:sz w:val="28"/>
          <w:szCs w:val="28"/>
        </w:rPr>
        <w:t>itezza</w:t>
      </w:r>
    </w:p>
    <w:p w14:paraId="483C9077" w14:textId="77777777" w:rsidR="00EA18F0" w:rsidRDefault="00EA18F0" w:rsidP="00EA18F0">
      <w:pPr>
        <w:pStyle w:val="NormaleWeb"/>
        <w:spacing w:after="0" w:line="276" w:lineRule="auto"/>
        <w:jc w:val="both"/>
        <w:rPr>
          <w:sz w:val="28"/>
          <w:szCs w:val="28"/>
        </w:rPr>
      </w:pPr>
    </w:p>
    <w:p w14:paraId="40D56DC2" w14:textId="005DD266" w:rsidR="00EA18F0" w:rsidRDefault="00020B10" w:rsidP="00EA18F0">
      <w:pPr>
        <w:pStyle w:val="NormaleWeb"/>
        <w:spacing w:after="0" w:line="276" w:lineRule="auto"/>
        <w:jc w:val="both"/>
        <w:rPr>
          <w:sz w:val="28"/>
          <w:szCs w:val="28"/>
        </w:rPr>
      </w:pPr>
      <w:r>
        <w:rPr>
          <w:sz w:val="28"/>
          <w:szCs w:val="28"/>
        </w:rPr>
        <w:t>È c</w:t>
      </w:r>
      <w:r w:rsidR="009B4068">
        <w:rPr>
          <w:sz w:val="28"/>
          <w:szCs w:val="28"/>
        </w:rPr>
        <w:t>on queste categorie</w:t>
      </w:r>
      <w:r>
        <w:rPr>
          <w:sz w:val="28"/>
          <w:szCs w:val="28"/>
        </w:rPr>
        <w:t xml:space="preserve"> che </w:t>
      </w:r>
      <w:r w:rsidR="009B4068">
        <w:rPr>
          <w:sz w:val="28"/>
          <w:szCs w:val="28"/>
        </w:rPr>
        <w:t xml:space="preserve">siamo chiamati a </w:t>
      </w:r>
      <w:r>
        <w:rPr>
          <w:sz w:val="28"/>
          <w:szCs w:val="28"/>
        </w:rPr>
        <w:t xml:space="preserve">portare </w:t>
      </w:r>
      <w:r w:rsidR="00EA18F0" w:rsidRPr="00EA18F0">
        <w:rPr>
          <w:sz w:val="28"/>
          <w:szCs w:val="28"/>
        </w:rPr>
        <w:t xml:space="preserve">agli adulti </w:t>
      </w:r>
      <w:r w:rsidR="009B4068">
        <w:rPr>
          <w:sz w:val="28"/>
          <w:szCs w:val="28"/>
        </w:rPr>
        <w:t xml:space="preserve">e alle adulte </w:t>
      </w:r>
      <w:r w:rsidR="00EA18F0" w:rsidRPr="00EA18F0">
        <w:rPr>
          <w:sz w:val="28"/>
          <w:szCs w:val="28"/>
        </w:rPr>
        <w:t xml:space="preserve">di oggi </w:t>
      </w:r>
      <w:r>
        <w:rPr>
          <w:sz w:val="28"/>
          <w:szCs w:val="28"/>
        </w:rPr>
        <w:t xml:space="preserve">l’annuncio del Dio che </w:t>
      </w:r>
      <w:r w:rsidR="000979F3">
        <w:rPr>
          <w:sz w:val="28"/>
          <w:szCs w:val="28"/>
        </w:rPr>
        <w:t xml:space="preserve">ci </w:t>
      </w:r>
      <w:r>
        <w:rPr>
          <w:sz w:val="28"/>
          <w:szCs w:val="28"/>
        </w:rPr>
        <w:t>salva in Gesù (pensando soprattutto a quella forma di “imbecillimento” che li sta soggiogando a causa della religione del giovanilismo!)</w:t>
      </w:r>
      <w:r w:rsidR="00EA18F0" w:rsidRPr="00EA18F0">
        <w:rPr>
          <w:sz w:val="28"/>
          <w:szCs w:val="28"/>
        </w:rPr>
        <w:t>.</w:t>
      </w:r>
    </w:p>
    <w:p w14:paraId="5A0E3D35" w14:textId="77777777" w:rsidR="00EA18F0" w:rsidRDefault="00EA18F0" w:rsidP="00EA18F0">
      <w:pPr>
        <w:pStyle w:val="NormaleWeb"/>
        <w:spacing w:after="0" w:line="276" w:lineRule="auto"/>
        <w:jc w:val="both"/>
        <w:rPr>
          <w:iCs/>
          <w:sz w:val="28"/>
          <w:szCs w:val="28"/>
        </w:rPr>
      </w:pPr>
    </w:p>
    <w:p w14:paraId="261318B1" w14:textId="2075BBAB" w:rsidR="00EA18F0" w:rsidRPr="00EA18F0" w:rsidRDefault="00020B10" w:rsidP="00EA18F0">
      <w:pPr>
        <w:pStyle w:val="NormaleWeb"/>
        <w:spacing w:after="0" w:line="276" w:lineRule="auto"/>
        <w:jc w:val="both"/>
        <w:rPr>
          <w:b/>
          <w:bCs/>
          <w:iCs/>
          <w:sz w:val="28"/>
          <w:szCs w:val="28"/>
        </w:rPr>
      </w:pPr>
      <w:r>
        <w:rPr>
          <w:b/>
          <w:bCs/>
          <w:iCs/>
          <w:sz w:val="28"/>
          <w:szCs w:val="28"/>
        </w:rPr>
        <w:t>Qualche domanda per chiudere e per ripartire</w:t>
      </w:r>
    </w:p>
    <w:p w14:paraId="7BE59DA7" w14:textId="77777777" w:rsidR="00EA18F0" w:rsidRDefault="00EA18F0" w:rsidP="00EA18F0">
      <w:pPr>
        <w:pStyle w:val="NormaleWeb"/>
        <w:spacing w:after="0" w:line="276" w:lineRule="auto"/>
        <w:jc w:val="both"/>
        <w:rPr>
          <w:iCs/>
          <w:sz w:val="28"/>
          <w:szCs w:val="28"/>
        </w:rPr>
      </w:pPr>
    </w:p>
    <w:p w14:paraId="0CC5E7BE" w14:textId="13FF0B1D" w:rsidR="00EA18F0" w:rsidRDefault="00CA0CFE" w:rsidP="009B4068">
      <w:pPr>
        <w:pStyle w:val="NormaleWeb"/>
        <w:spacing w:after="0" w:line="276" w:lineRule="auto"/>
        <w:jc w:val="both"/>
        <w:rPr>
          <w:iCs/>
          <w:sz w:val="28"/>
          <w:szCs w:val="28"/>
        </w:rPr>
      </w:pPr>
      <w:r>
        <w:rPr>
          <w:iCs/>
          <w:sz w:val="28"/>
          <w:szCs w:val="28"/>
        </w:rPr>
        <w:t>Ritornando ora ai vissuti delle nostre comunità, penso che possiamo ripartire traducendo la domanda-titolo del mio intervento nelle seguenti domande:</w:t>
      </w:r>
      <w:r w:rsidR="00EA18F0">
        <w:rPr>
          <w:iCs/>
          <w:sz w:val="28"/>
          <w:szCs w:val="28"/>
        </w:rPr>
        <w:t xml:space="preserve"> </w:t>
      </w:r>
    </w:p>
    <w:p w14:paraId="2001EABB" w14:textId="77777777" w:rsidR="00EA18F0" w:rsidRDefault="00EA18F0" w:rsidP="009B4068">
      <w:pPr>
        <w:pStyle w:val="NormaleWeb"/>
        <w:spacing w:after="0" w:line="276" w:lineRule="auto"/>
        <w:jc w:val="both"/>
        <w:rPr>
          <w:iCs/>
          <w:sz w:val="28"/>
          <w:szCs w:val="28"/>
        </w:rPr>
      </w:pPr>
    </w:p>
    <w:p w14:paraId="3452E02E" w14:textId="3C4C21CB" w:rsidR="00EA18F0" w:rsidRPr="009B4068" w:rsidRDefault="00EA18F0" w:rsidP="009B4068">
      <w:pPr>
        <w:pStyle w:val="Paragrafoelenco"/>
        <w:numPr>
          <w:ilvl w:val="0"/>
          <w:numId w:val="14"/>
        </w:numPr>
        <w:spacing w:after="60" w:line="276" w:lineRule="auto"/>
        <w:jc w:val="both"/>
        <w:rPr>
          <w:rFonts w:ascii="Times New Roman" w:hAnsi="Times New Roman" w:cs="Times New Roman"/>
          <w:sz w:val="28"/>
          <w:szCs w:val="28"/>
        </w:rPr>
      </w:pPr>
      <w:r w:rsidRPr="009B4068">
        <w:rPr>
          <w:rFonts w:ascii="Times New Roman" w:hAnsi="Times New Roman" w:cs="Times New Roman"/>
          <w:sz w:val="28"/>
          <w:szCs w:val="28"/>
        </w:rPr>
        <w:t>Cosa pensa chi oggi ha 40, 50, 60 anni della salvezza cristiana?</w:t>
      </w:r>
    </w:p>
    <w:p w14:paraId="6A6F109C" w14:textId="01F02729" w:rsidR="00EA18F0" w:rsidRPr="009B4068" w:rsidRDefault="00EA18F0" w:rsidP="009B4068">
      <w:pPr>
        <w:pStyle w:val="Paragrafoelenco"/>
        <w:numPr>
          <w:ilvl w:val="0"/>
          <w:numId w:val="14"/>
        </w:numPr>
        <w:spacing w:after="60" w:line="276" w:lineRule="auto"/>
        <w:jc w:val="both"/>
        <w:rPr>
          <w:rFonts w:ascii="Times New Roman" w:hAnsi="Times New Roman" w:cs="Times New Roman"/>
          <w:sz w:val="28"/>
          <w:szCs w:val="28"/>
        </w:rPr>
      </w:pPr>
      <w:r w:rsidRPr="009B4068">
        <w:rPr>
          <w:rFonts w:ascii="Times New Roman" w:hAnsi="Times New Roman" w:cs="Times New Roman"/>
          <w:sz w:val="28"/>
          <w:szCs w:val="28"/>
        </w:rPr>
        <w:t>Cosa vorremmo che costoro pensassero della salvezza cristiana?</w:t>
      </w:r>
    </w:p>
    <w:p w14:paraId="3A99D86D" w14:textId="5C95D302" w:rsidR="009B4068" w:rsidRDefault="009B4068" w:rsidP="009B4068">
      <w:pPr>
        <w:pStyle w:val="Paragrafoelenco"/>
        <w:numPr>
          <w:ilvl w:val="0"/>
          <w:numId w:val="14"/>
        </w:numPr>
        <w:spacing w:after="60" w:line="276" w:lineRule="auto"/>
        <w:jc w:val="both"/>
        <w:rPr>
          <w:rFonts w:ascii="Times New Roman" w:hAnsi="Times New Roman" w:cs="Times New Roman"/>
          <w:sz w:val="28"/>
          <w:szCs w:val="28"/>
        </w:rPr>
      </w:pPr>
      <w:r>
        <w:rPr>
          <w:rFonts w:ascii="Times New Roman" w:hAnsi="Times New Roman" w:cs="Times New Roman"/>
          <w:sz w:val="28"/>
          <w:szCs w:val="28"/>
        </w:rPr>
        <w:t>In quali occasioni chi oggi ha 40, 50, 60 anni viene in parrocchia?</w:t>
      </w:r>
    </w:p>
    <w:p w14:paraId="41DD30F3" w14:textId="152F372C" w:rsidR="00EA18F0" w:rsidRPr="009B4068" w:rsidRDefault="00EA18F0" w:rsidP="009B4068">
      <w:pPr>
        <w:pStyle w:val="Paragrafoelenco"/>
        <w:numPr>
          <w:ilvl w:val="0"/>
          <w:numId w:val="14"/>
        </w:numPr>
        <w:spacing w:after="60" w:line="276" w:lineRule="auto"/>
        <w:jc w:val="both"/>
        <w:rPr>
          <w:rFonts w:ascii="Times New Roman" w:hAnsi="Times New Roman" w:cs="Times New Roman"/>
          <w:sz w:val="28"/>
          <w:szCs w:val="28"/>
        </w:rPr>
      </w:pPr>
      <w:r w:rsidRPr="009B4068">
        <w:rPr>
          <w:rFonts w:ascii="Times New Roman" w:hAnsi="Times New Roman" w:cs="Times New Roman"/>
          <w:sz w:val="28"/>
          <w:szCs w:val="28"/>
        </w:rPr>
        <w:t xml:space="preserve">Perché </w:t>
      </w:r>
      <w:r w:rsidR="009B4068">
        <w:rPr>
          <w:rFonts w:ascii="Times New Roman" w:hAnsi="Times New Roman" w:cs="Times New Roman"/>
          <w:sz w:val="28"/>
          <w:szCs w:val="28"/>
        </w:rPr>
        <w:t xml:space="preserve">costoro </w:t>
      </w:r>
      <w:r w:rsidRPr="009B4068">
        <w:rPr>
          <w:rFonts w:ascii="Times New Roman" w:hAnsi="Times New Roman" w:cs="Times New Roman"/>
          <w:sz w:val="28"/>
          <w:szCs w:val="28"/>
        </w:rPr>
        <w:t>dovrebbe</w:t>
      </w:r>
      <w:r w:rsidR="009B4068">
        <w:rPr>
          <w:rFonts w:ascii="Times New Roman" w:hAnsi="Times New Roman" w:cs="Times New Roman"/>
          <w:sz w:val="28"/>
          <w:szCs w:val="28"/>
        </w:rPr>
        <w:t>ro</w:t>
      </w:r>
      <w:r w:rsidRPr="009B4068">
        <w:rPr>
          <w:rFonts w:ascii="Times New Roman" w:hAnsi="Times New Roman" w:cs="Times New Roman"/>
          <w:sz w:val="28"/>
          <w:szCs w:val="28"/>
        </w:rPr>
        <w:t xml:space="preserve"> credere a</w:t>
      </w:r>
      <w:r w:rsidR="009B4068">
        <w:rPr>
          <w:rFonts w:ascii="Times New Roman" w:hAnsi="Times New Roman" w:cs="Times New Roman"/>
          <w:sz w:val="28"/>
          <w:szCs w:val="28"/>
        </w:rPr>
        <w:t xml:space="preserve"> </w:t>
      </w:r>
      <w:r w:rsidRPr="009B4068">
        <w:rPr>
          <w:rFonts w:ascii="Times New Roman" w:hAnsi="Times New Roman" w:cs="Times New Roman"/>
          <w:sz w:val="28"/>
          <w:szCs w:val="28"/>
        </w:rPr>
        <w:t>Gesù?</w:t>
      </w:r>
    </w:p>
    <w:p w14:paraId="5DABB2EB" w14:textId="77777777" w:rsidR="00EA18F0" w:rsidRPr="009B4068" w:rsidRDefault="00EA18F0" w:rsidP="009B4068">
      <w:pPr>
        <w:pStyle w:val="Paragrafoelenco"/>
        <w:numPr>
          <w:ilvl w:val="0"/>
          <w:numId w:val="14"/>
        </w:numPr>
        <w:spacing w:after="60" w:line="276" w:lineRule="auto"/>
        <w:jc w:val="both"/>
        <w:rPr>
          <w:rFonts w:ascii="Times New Roman" w:hAnsi="Times New Roman" w:cs="Times New Roman"/>
          <w:sz w:val="28"/>
          <w:szCs w:val="28"/>
        </w:rPr>
      </w:pPr>
      <w:r w:rsidRPr="009B4068">
        <w:rPr>
          <w:rFonts w:ascii="Times New Roman" w:hAnsi="Times New Roman" w:cs="Times New Roman"/>
          <w:sz w:val="28"/>
          <w:szCs w:val="28"/>
        </w:rPr>
        <w:t>Come dire la bellezza del cristianesimo a coloro che oggi hanno 40, 50, 60 anni?</w:t>
      </w:r>
    </w:p>
    <w:p w14:paraId="1EFBB6A4" w14:textId="751AFD4C" w:rsidR="00EA18F0" w:rsidRPr="009B4068" w:rsidRDefault="00EA18F0" w:rsidP="009B4068">
      <w:pPr>
        <w:pStyle w:val="Paragrafoelenco"/>
        <w:numPr>
          <w:ilvl w:val="0"/>
          <w:numId w:val="14"/>
        </w:numPr>
        <w:spacing w:after="60" w:line="276" w:lineRule="auto"/>
        <w:jc w:val="both"/>
        <w:rPr>
          <w:rFonts w:ascii="Times New Roman" w:hAnsi="Times New Roman" w:cs="Times New Roman"/>
          <w:sz w:val="28"/>
          <w:szCs w:val="28"/>
        </w:rPr>
      </w:pPr>
      <w:r w:rsidRPr="009B4068">
        <w:rPr>
          <w:rFonts w:ascii="Times New Roman" w:hAnsi="Times New Roman" w:cs="Times New Roman"/>
          <w:sz w:val="28"/>
          <w:szCs w:val="28"/>
        </w:rPr>
        <w:t>Come dire il cristianesimo nell’epoca del ben-essere?</w:t>
      </w:r>
    </w:p>
    <w:p w14:paraId="2ECF1C73" w14:textId="77777777" w:rsidR="00CA0CFE" w:rsidRPr="009B4068" w:rsidRDefault="00CA0CFE" w:rsidP="009B4068">
      <w:pPr>
        <w:spacing w:after="60" w:line="276" w:lineRule="auto"/>
        <w:jc w:val="both"/>
        <w:rPr>
          <w:rFonts w:ascii="Times New Roman" w:hAnsi="Times New Roman" w:cs="Times New Roman"/>
          <w:sz w:val="28"/>
          <w:szCs w:val="28"/>
        </w:rPr>
      </w:pPr>
    </w:p>
    <w:p w14:paraId="11D57B39" w14:textId="34D3F21B" w:rsidR="00CA0CFE" w:rsidRPr="00EA18F0" w:rsidRDefault="00020B10" w:rsidP="00020B10">
      <w:pPr>
        <w:spacing w:after="60" w:line="276" w:lineRule="auto"/>
        <w:jc w:val="both"/>
        <w:rPr>
          <w:iCs/>
          <w:sz w:val="28"/>
          <w:szCs w:val="28"/>
        </w:rPr>
      </w:pPr>
      <w:r>
        <w:rPr>
          <w:rFonts w:ascii="Times New Roman" w:hAnsi="Times New Roman" w:cs="Times New Roman"/>
          <w:i/>
          <w:iCs/>
          <w:sz w:val="28"/>
          <w:szCs w:val="28"/>
        </w:rPr>
        <w:t>Buon lavoro!</w:t>
      </w:r>
    </w:p>
    <w:sectPr w:rsidR="00CA0CFE" w:rsidRPr="00EA18F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C5BEA" w14:textId="77777777" w:rsidR="00C71C52" w:rsidRDefault="00C71C52" w:rsidP="009B5CEB">
      <w:pPr>
        <w:spacing w:after="0" w:line="240" w:lineRule="auto"/>
      </w:pPr>
      <w:r>
        <w:separator/>
      </w:r>
    </w:p>
  </w:endnote>
  <w:endnote w:type="continuationSeparator" w:id="0">
    <w:p w14:paraId="7168D2CD" w14:textId="77777777" w:rsidR="00C71C52" w:rsidRDefault="00C71C52" w:rsidP="009B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040480"/>
      <w:docPartObj>
        <w:docPartGallery w:val="Page Numbers (Bottom of Page)"/>
        <w:docPartUnique/>
      </w:docPartObj>
    </w:sdtPr>
    <w:sdtEndPr/>
    <w:sdtContent>
      <w:p w14:paraId="378FA87E" w14:textId="6692FEB2" w:rsidR="00366EC6" w:rsidRDefault="00366EC6">
        <w:pPr>
          <w:pStyle w:val="Pidipagina"/>
          <w:jc w:val="right"/>
        </w:pPr>
        <w:r>
          <w:fldChar w:fldCharType="begin"/>
        </w:r>
        <w:r>
          <w:instrText>PAGE   \* MERGEFORMAT</w:instrText>
        </w:r>
        <w:r>
          <w:fldChar w:fldCharType="separate"/>
        </w:r>
        <w:r w:rsidR="00165C1E">
          <w:rPr>
            <w:noProof/>
          </w:rPr>
          <w:t>1</w:t>
        </w:r>
        <w:r>
          <w:fldChar w:fldCharType="end"/>
        </w:r>
      </w:p>
    </w:sdtContent>
  </w:sdt>
  <w:p w14:paraId="25E49AB1" w14:textId="77777777" w:rsidR="00366EC6" w:rsidRDefault="00366EC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C5E27" w14:textId="77777777" w:rsidR="00C71C52" w:rsidRDefault="00C71C52" w:rsidP="009B5CEB">
      <w:pPr>
        <w:spacing w:after="0" w:line="240" w:lineRule="auto"/>
      </w:pPr>
      <w:r>
        <w:separator/>
      </w:r>
    </w:p>
  </w:footnote>
  <w:footnote w:type="continuationSeparator" w:id="0">
    <w:p w14:paraId="36DF4588" w14:textId="77777777" w:rsidR="00C71C52" w:rsidRDefault="00C71C52" w:rsidP="009B5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66E"/>
    <w:multiLevelType w:val="hybridMultilevel"/>
    <w:tmpl w:val="777E77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217A48"/>
    <w:multiLevelType w:val="hybridMultilevel"/>
    <w:tmpl w:val="C8224BC0"/>
    <w:lvl w:ilvl="0" w:tplc="B3EE4C3A">
      <w:start w:val="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E104F"/>
    <w:multiLevelType w:val="hybridMultilevel"/>
    <w:tmpl w:val="C19AC502"/>
    <w:lvl w:ilvl="0" w:tplc="8D78B5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047590"/>
    <w:multiLevelType w:val="hybridMultilevel"/>
    <w:tmpl w:val="A9A0DD04"/>
    <w:lvl w:ilvl="0" w:tplc="D2EC3F4C">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164DB1"/>
    <w:multiLevelType w:val="hybridMultilevel"/>
    <w:tmpl w:val="D02601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CC1903"/>
    <w:multiLevelType w:val="hybridMultilevel"/>
    <w:tmpl w:val="8E8E80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96765E"/>
    <w:multiLevelType w:val="hybridMultilevel"/>
    <w:tmpl w:val="93DA89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352FD0"/>
    <w:multiLevelType w:val="hybridMultilevel"/>
    <w:tmpl w:val="E06C253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93847F4"/>
    <w:multiLevelType w:val="hybridMultilevel"/>
    <w:tmpl w:val="E79AB8D0"/>
    <w:lvl w:ilvl="0" w:tplc="44C8064C">
      <w:start w:val="9"/>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173903"/>
    <w:multiLevelType w:val="hybridMultilevel"/>
    <w:tmpl w:val="E3D04B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0E0D53"/>
    <w:multiLevelType w:val="hybridMultilevel"/>
    <w:tmpl w:val="4830EB52"/>
    <w:lvl w:ilvl="0" w:tplc="AAB672B6">
      <w:numFmt w:val="bullet"/>
      <w:lvlText w:val="-"/>
      <w:lvlJc w:val="left"/>
      <w:pPr>
        <w:ind w:left="720" w:hanging="360"/>
      </w:pPr>
      <w:rPr>
        <w:rFonts w:ascii="Times New Roman" w:eastAsiaTheme="minorHAns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C827F7"/>
    <w:multiLevelType w:val="hybridMultilevel"/>
    <w:tmpl w:val="A874DE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4A6273"/>
    <w:multiLevelType w:val="hybridMultilevel"/>
    <w:tmpl w:val="3D869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4F0C95"/>
    <w:multiLevelType w:val="hybridMultilevel"/>
    <w:tmpl w:val="9E2477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1"/>
  </w:num>
  <w:num w:numId="5">
    <w:abstractNumId w:val="4"/>
  </w:num>
  <w:num w:numId="6">
    <w:abstractNumId w:val="8"/>
  </w:num>
  <w:num w:numId="7">
    <w:abstractNumId w:val="3"/>
  </w:num>
  <w:num w:numId="8">
    <w:abstractNumId w:val="2"/>
  </w:num>
  <w:num w:numId="9">
    <w:abstractNumId w:val="13"/>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82"/>
    <w:rsid w:val="0000431B"/>
    <w:rsid w:val="0000563F"/>
    <w:rsid w:val="00007AA7"/>
    <w:rsid w:val="0002001E"/>
    <w:rsid w:val="00020B10"/>
    <w:rsid w:val="00022492"/>
    <w:rsid w:val="00023946"/>
    <w:rsid w:val="00023BF1"/>
    <w:rsid w:val="0003435B"/>
    <w:rsid w:val="00035C1E"/>
    <w:rsid w:val="00055692"/>
    <w:rsid w:val="000600AE"/>
    <w:rsid w:val="00060C8F"/>
    <w:rsid w:val="000651CF"/>
    <w:rsid w:val="000837A6"/>
    <w:rsid w:val="00083A46"/>
    <w:rsid w:val="000979F3"/>
    <w:rsid w:val="000A4FAF"/>
    <w:rsid w:val="000A597A"/>
    <w:rsid w:val="000B0B4A"/>
    <w:rsid w:val="000D03D1"/>
    <w:rsid w:val="000D0E30"/>
    <w:rsid w:val="000D402F"/>
    <w:rsid w:val="000E02DF"/>
    <w:rsid w:val="000E0B33"/>
    <w:rsid w:val="000F6A45"/>
    <w:rsid w:val="00104E42"/>
    <w:rsid w:val="00105C2C"/>
    <w:rsid w:val="00111D77"/>
    <w:rsid w:val="00134CD2"/>
    <w:rsid w:val="00146605"/>
    <w:rsid w:val="0015345E"/>
    <w:rsid w:val="001564F8"/>
    <w:rsid w:val="00163D54"/>
    <w:rsid w:val="0016465C"/>
    <w:rsid w:val="00165C1E"/>
    <w:rsid w:val="001870F9"/>
    <w:rsid w:val="001B270F"/>
    <w:rsid w:val="001B4078"/>
    <w:rsid w:val="001C61A3"/>
    <w:rsid w:val="001D0DFA"/>
    <w:rsid w:val="001E0130"/>
    <w:rsid w:val="001E1F14"/>
    <w:rsid w:val="001E44C8"/>
    <w:rsid w:val="001F33C7"/>
    <w:rsid w:val="001F3C44"/>
    <w:rsid w:val="001F76D9"/>
    <w:rsid w:val="00240BA6"/>
    <w:rsid w:val="00244187"/>
    <w:rsid w:val="002460DC"/>
    <w:rsid w:val="002472A9"/>
    <w:rsid w:val="00247E7D"/>
    <w:rsid w:val="00254CB2"/>
    <w:rsid w:val="00263D09"/>
    <w:rsid w:val="002647F4"/>
    <w:rsid w:val="002828C3"/>
    <w:rsid w:val="00285412"/>
    <w:rsid w:val="002A1FAC"/>
    <w:rsid w:val="002B055E"/>
    <w:rsid w:val="002B0952"/>
    <w:rsid w:val="002B138B"/>
    <w:rsid w:val="002D3D54"/>
    <w:rsid w:val="002D3E40"/>
    <w:rsid w:val="002E5C03"/>
    <w:rsid w:val="002E6A01"/>
    <w:rsid w:val="002E6F72"/>
    <w:rsid w:val="002F20DD"/>
    <w:rsid w:val="002F3FEF"/>
    <w:rsid w:val="002F60E0"/>
    <w:rsid w:val="00300BA1"/>
    <w:rsid w:val="00323546"/>
    <w:rsid w:val="003336A0"/>
    <w:rsid w:val="00333A4B"/>
    <w:rsid w:val="00335BE3"/>
    <w:rsid w:val="00350DC9"/>
    <w:rsid w:val="003574DB"/>
    <w:rsid w:val="003609B2"/>
    <w:rsid w:val="0036614B"/>
    <w:rsid w:val="00366EC6"/>
    <w:rsid w:val="00367BC1"/>
    <w:rsid w:val="00372B2A"/>
    <w:rsid w:val="00397C78"/>
    <w:rsid w:val="003A49B2"/>
    <w:rsid w:val="003B2FC0"/>
    <w:rsid w:val="003B5804"/>
    <w:rsid w:val="003C02D6"/>
    <w:rsid w:val="003C0489"/>
    <w:rsid w:val="003C568E"/>
    <w:rsid w:val="003E04F7"/>
    <w:rsid w:val="003E50E2"/>
    <w:rsid w:val="003F5948"/>
    <w:rsid w:val="00400543"/>
    <w:rsid w:val="00417FC3"/>
    <w:rsid w:val="00431B22"/>
    <w:rsid w:val="00434492"/>
    <w:rsid w:val="00442B8D"/>
    <w:rsid w:val="00453D19"/>
    <w:rsid w:val="004720B7"/>
    <w:rsid w:val="0049454F"/>
    <w:rsid w:val="00495D40"/>
    <w:rsid w:val="004A60E8"/>
    <w:rsid w:val="004A7F5A"/>
    <w:rsid w:val="004C364E"/>
    <w:rsid w:val="004D1CAB"/>
    <w:rsid w:val="004D2E0D"/>
    <w:rsid w:val="004E455C"/>
    <w:rsid w:val="00503882"/>
    <w:rsid w:val="00510A46"/>
    <w:rsid w:val="005161DB"/>
    <w:rsid w:val="0051713B"/>
    <w:rsid w:val="00524627"/>
    <w:rsid w:val="00525120"/>
    <w:rsid w:val="00525ED6"/>
    <w:rsid w:val="0056545F"/>
    <w:rsid w:val="0057595A"/>
    <w:rsid w:val="00581B44"/>
    <w:rsid w:val="00597A58"/>
    <w:rsid w:val="005A47D1"/>
    <w:rsid w:val="005B1B26"/>
    <w:rsid w:val="005B6023"/>
    <w:rsid w:val="005C1884"/>
    <w:rsid w:val="005C39BE"/>
    <w:rsid w:val="005C61EC"/>
    <w:rsid w:val="005D228C"/>
    <w:rsid w:val="005E4315"/>
    <w:rsid w:val="00613DC3"/>
    <w:rsid w:val="00620B82"/>
    <w:rsid w:val="006259EA"/>
    <w:rsid w:val="0063549C"/>
    <w:rsid w:val="0063570C"/>
    <w:rsid w:val="0064399C"/>
    <w:rsid w:val="006439BA"/>
    <w:rsid w:val="006466AE"/>
    <w:rsid w:val="00647204"/>
    <w:rsid w:val="00654164"/>
    <w:rsid w:val="006747A1"/>
    <w:rsid w:val="00675ED6"/>
    <w:rsid w:val="0067628C"/>
    <w:rsid w:val="006857DC"/>
    <w:rsid w:val="0068742F"/>
    <w:rsid w:val="006978CF"/>
    <w:rsid w:val="006A6BF3"/>
    <w:rsid w:val="006B0AC5"/>
    <w:rsid w:val="006C0E93"/>
    <w:rsid w:val="006C0F5E"/>
    <w:rsid w:val="006D3702"/>
    <w:rsid w:val="006D7FCE"/>
    <w:rsid w:val="00703B84"/>
    <w:rsid w:val="00704FE7"/>
    <w:rsid w:val="00711A46"/>
    <w:rsid w:val="00714EB9"/>
    <w:rsid w:val="007207EA"/>
    <w:rsid w:val="0075294B"/>
    <w:rsid w:val="007575E4"/>
    <w:rsid w:val="00783A3F"/>
    <w:rsid w:val="00785662"/>
    <w:rsid w:val="007A0914"/>
    <w:rsid w:val="007A5549"/>
    <w:rsid w:val="007B0EC2"/>
    <w:rsid w:val="007B1819"/>
    <w:rsid w:val="007D2157"/>
    <w:rsid w:val="007D47D3"/>
    <w:rsid w:val="007D70DD"/>
    <w:rsid w:val="007E3696"/>
    <w:rsid w:val="007E4BF1"/>
    <w:rsid w:val="007E6347"/>
    <w:rsid w:val="007F33A1"/>
    <w:rsid w:val="007F7918"/>
    <w:rsid w:val="00813DA3"/>
    <w:rsid w:val="008140D3"/>
    <w:rsid w:val="00814830"/>
    <w:rsid w:val="0083127B"/>
    <w:rsid w:val="00831B58"/>
    <w:rsid w:val="008323FB"/>
    <w:rsid w:val="0083516B"/>
    <w:rsid w:val="0084682A"/>
    <w:rsid w:val="0085115F"/>
    <w:rsid w:val="008600B5"/>
    <w:rsid w:val="00866E7C"/>
    <w:rsid w:val="00880383"/>
    <w:rsid w:val="00882666"/>
    <w:rsid w:val="00887A4E"/>
    <w:rsid w:val="008912E7"/>
    <w:rsid w:val="00895FA0"/>
    <w:rsid w:val="008A20E7"/>
    <w:rsid w:val="008B1A6B"/>
    <w:rsid w:val="008B4124"/>
    <w:rsid w:val="008C2631"/>
    <w:rsid w:val="008D6B53"/>
    <w:rsid w:val="008F24F7"/>
    <w:rsid w:val="008F7F50"/>
    <w:rsid w:val="00907F0F"/>
    <w:rsid w:val="009265B6"/>
    <w:rsid w:val="0094485C"/>
    <w:rsid w:val="00944C8E"/>
    <w:rsid w:val="00947C7D"/>
    <w:rsid w:val="009565B9"/>
    <w:rsid w:val="00960B85"/>
    <w:rsid w:val="00965439"/>
    <w:rsid w:val="00981DCF"/>
    <w:rsid w:val="009926D4"/>
    <w:rsid w:val="009955F2"/>
    <w:rsid w:val="00996B71"/>
    <w:rsid w:val="009B4068"/>
    <w:rsid w:val="009B49C8"/>
    <w:rsid w:val="009B5CEB"/>
    <w:rsid w:val="009C4CA0"/>
    <w:rsid w:val="009D5E6A"/>
    <w:rsid w:val="009E13BE"/>
    <w:rsid w:val="009E5B4E"/>
    <w:rsid w:val="009F7399"/>
    <w:rsid w:val="00A02312"/>
    <w:rsid w:val="00A05633"/>
    <w:rsid w:val="00A06697"/>
    <w:rsid w:val="00A070C9"/>
    <w:rsid w:val="00A20FE3"/>
    <w:rsid w:val="00A27933"/>
    <w:rsid w:val="00A347B2"/>
    <w:rsid w:val="00A41C41"/>
    <w:rsid w:val="00A42D12"/>
    <w:rsid w:val="00A4630A"/>
    <w:rsid w:val="00A54771"/>
    <w:rsid w:val="00A55AFA"/>
    <w:rsid w:val="00A577E3"/>
    <w:rsid w:val="00A66D8B"/>
    <w:rsid w:val="00A84466"/>
    <w:rsid w:val="00A84537"/>
    <w:rsid w:val="00A911F9"/>
    <w:rsid w:val="00A92105"/>
    <w:rsid w:val="00A95110"/>
    <w:rsid w:val="00AB499C"/>
    <w:rsid w:val="00AB5D34"/>
    <w:rsid w:val="00AD6DDC"/>
    <w:rsid w:val="00AE1216"/>
    <w:rsid w:val="00AF7527"/>
    <w:rsid w:val="00B133E6"/>
    <w:rsid w:val="00B150EC"/>
    <w:rsid w:val="00B32E69"/>
    <w:rsid w:val="00B5437C"/>
    <w:rsid w:val="00B6165A"/>
    <w:rsid w:val="00B63428"/>
    <w:rsid w:val="00B636B3"/>
    <w:rsid w:val="00B71893"/>
    <w:rsid w:val="00B90B0E"/>
    <w:rsid w:val="00B95C47"/>
    <w:rsid w:val="00BD2602"/>
    <w:rsid w:val="00BE2140"/>
    <w:rsid w:val="00BE2BFF"/>
    <w:rsid w:val="00C24E53"/>
    <w:rsid w:val="00C2688D"/>
    <w:rsid w:val="00C3416B"/>
    <w:rsid w:val="00C34D83"/>
    <w:rsid w:val="00C440DE"/>
    <w:rsid w:val="00C461CC"/>
    <w:rsid w:val="00C50CD3"/>
    <w:rsid w:val="00C653F2"/>
    <w:rsid w:val="00C71C52"/>
    <w:rsid w:val="00C76D31"/>
    <w:rsid w:val="00CA0CFE"/>
    <w:rsid w:val="00CA29C6"/>
    <w:rsid w:val="00CA394B"/>
    <w:rsid w:val="00CA640D"/>
    <w:rsid w:val="00CC184D"/>
    <w:rsid w:val="00CC3743"/>
    <w:rsid w:val="00CC7537"/>
    <w:rsid w:val="00CD1C7C"/>
    <w:rsid w:val="00CD1FAB"/>
    <w:rsid w:val="00CE4ED7"/>
    <w:rsid w:val="00CE5AAE"/>
    <w:rsid w:val="00CE7A7F"/>
    <w:rsid w:val="00CF12DB"/>
    <w:rsid w:val="00CF5888"/>
    <w:rsid w:val="00D005D2"/>
    <w:rsid w:val="00D0272D"/>
    <w:rsid w:val="00D0590F"/>
    <w:rsid w:val="00D3173F"/>
    <w:rsid w:val="00D56A53"/>
    <w:rsid w:val="00D749A9"/>
    <w:rsid w:val="00D807E9"/>
    <w:rsid w:val="00D84549"/>
    <w:rsid w:val="00D85CE4"/>
    <w:rsid w:val="00DA1A97"/>
    <w:rsid w:val="00DB4350"/>
    <w:rsid w:val="00DC1AD2"/>
    <w:rsid w:val="00DC47BF"/>
    <w:rsid w:val="00DD259E"/>
    <w:rsid w:val="00DD35DC"/>
    <w:rsid w:val="00DD3612"/>
    <w:rsid w:val="00DD3F54"/>
    <w:rsid w:val="00DD5862"/>
    <w:rsid w:val="00DE13E6"/>
    <w:rsid w:val="00DE46BF"/>
    <w:rsid w:val="00DF1EA8"/>
    <w:rsid w:val="00DF217E"/>
    <w:rsid w:val="00E03CB8"/>
    <w:rsid w:val="00E05F12"/>
    <w:rsid w:val="00E204DD"/>
    <w:rsid w:val="00E2461B"/>
    <w:rsid w:val="00E27CF0"/>
    <w:rsid w:val="00E329E8"/>
    <w:rsid w:val="00E4384A"/>
    <w:rsid w:val="00E755B6"/>
    <w:rsid w:val="00E80046"/>
    <w:rsid w:val="00E931EA"/>
    <w:rsid w:val="00E96340"/>
    <w:rsid w:val="00EA18F0"/>
    <w:rsid w:val="00EA763C"/>
    <w:rsid w:val="00EB507C"/>
    <w:rsid w:val="00EB654D"/>
    <w:rsid w:val="00EB7FEA"/>
    <w:rsid w:val="00EC6781"/>
    <w:rsid w:val="00EC72EC"/>
    <w:rsid w:val="00ED2F61"/>
    <w:rsid w:val="00ED6BF6"/>
    <w:rsid w:val="00ED7DCD"/>
    <w:rsid w:val="00F11045"/>
    <w:rsid w:val="00F36A7B"/>
    <w:rsid w:val="00F378C5"/>
    <w:rsid w:val="00F427D6"/>
    <w:rsid w:val="00F43976"/>
    <w:rsid w:val="00F66D6F"/>
    <w:rsid w:val="00F67FC8"/>
    <w:rsid w:val="00F7551C"/>
    <w:rsid w:val="00F91BDE"/>
    <w:rsid w:val="00FD04C4"/>
    <w:rsid w:val="00FD237F"/>
    <w:rsid w:val="00FD6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537B"/>
  <w15:chartTrackingRefBased/>
  <w15:docId w15:val="{D0FC641B-BDEE-4CD2-9ACD-A85A985A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13DA3"/>
    <w:pPr>
      <w:keepNext/>
      <w:spacing w:before="240" w:after="60" w:line="276" w:lineRule="auto"/>
      <w:outlineLvl w:val="0"/>
    </w:pPr>
    <w:rPr>
      <w:rFonts w:ascii="Calibri Light" w:eastAsia="Times New Roman" w:hAnsi="Calibri Light" w:cs="Times New Roman"/>
      <w:b/>
      <w:bCs/>
      <w:kern w:val="32"/>
      <w:sz w:val="32"/>
      <w:szCs w:val="32"/>
    </w:rPr>
  </w:style>
  <w:style w:type="paragraph" w:styleId="Titolo2">
    <w:name w:val="heading 2"/>
    <w:basedOn w:val="Normale"/>
    <w:link w:val="Titolo2Carattere"/>
    <w:uiPriority w:val="9"/>
    <w:qFormat/>
    <w:rsid w:val="00947C7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72EC"/>
    <w:pPr>
      <w:ind w:left="720"/>
      <w:contextualSpacing/>
    </w:pPr>
  </w:style>
  <w:style w:type="paragraph" w:styleId="NormaleWeb">
    <w:name w:val="Normal (Web)"/>
    <w:basedOn w:val="Normale"/>
    <w:uiPriority w:val="99"/>
    <w:unhideWhenUsed/>
    <w:qFormat/>
    <w:rsid w:val="00960B85"/>
    <w:rPr>
      <w:rFonts w:ascii="Times New Roman" w:hAnsi="Times New Roman" w:cs="Times New Roman"/>
      <w:sz w:val="24"/>
      <w:szCs w:val="24"/>
    </w:rPr>
  </w:style>
  <w:style w:type="character" w:styleId="Collegamentoipertestuale">
    <w:name w:val="Hyperlink"/>
    <w:basedOn w:val="Carpredefinitoparagrafo"/>
    <w:uiPriority w:val="99"/>
    <w:unhideWhenUsed/>
    <w:rsid w:val="00F43976"/>
    <w:rPr>
      <w:color w:val="0563C1" w:themeColor="hyperlink"/>
      <w:u w:val="single"/>
    </w:rPr>
  </w:style>
  <w:style w:type="character" w:customStyle="1" w:styleId="Menzionenonrisolta1">
    <w:name w:val="Menzione non risolta1"/>
    <w:basedOn w:val="Carpredefinitoparagrafo"/>
    <w:uiPriority w:val="99"/>
    <w:semiHidden/>
    <w:unhideWhenUsed/>
    <w:rsid w:val="00F43976"/>
    <w:rPr>
      <w:color w:val="605E5C"/>
      <w:shd w:val="clear" w:color="auto" w:fill="E1DFDD"/>
    </w:rPr>
  </w:style>
  <w:style w:type="paragraph" w:styleId="Intestazione">
    <w:name w:val="header"/>
    <w:basedOn w:val="Normale"/>
    <w:link w:val="IntestazioneCarattere"/>
    <w:uiPriority w:val="99"/>
    <w:unhideWhenUsed/>
    <w:rsid w:val="009B5C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5CEB"/>
  </w:style>
  <w:style w:type="paragraph" w:styleId="Pidipagina">
    <w:name w:val="footer"/>
    <w:basedOn w:val="Normale"/>
    <w:link w:val="PidipaginaCarattere"/>
    <w:uiPriority w:val="99"/>
    <w:unhideWhenUsed/>
    <w:rsid w:val="009B5C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5CEB"/>
  </w:style>
  <w:style w:type="paragraph" w:styleId="Testonotaapidipagina">
    <w:name w:val="footnote text"/>
    <w:basedOn w:val="Normale"/>
    <w:link w:val="TestonotaapidipaginaCarattere"/>
    <w:uiPriority w:val="99"/>
    <w:unhideWhenUsed/>
    <w:rsid w:val="00675E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75ED6"/>
    <w:rPr>
      <w:sz w:val="20"/>
      <w:szCs w:val="20"/>
    </w:rPr>
  </w:style>
  <w:style w:type="character" w:styleId="Rimandonotaapidipagina">
    <w:name w:val="footnote reference"/>
    <w:basedOn w:val="Carpredefinitoparagrafo"/>
    <w:uiPriority w:val="99"/>
    <w:unhideWhenUsed/>
    <w:rsid w:val="00675ED6"/>
    <w:rPr>
      <w:vertAlign w:val="superscript"/>
    </w:rPr>
  </w:style>
  <w:style w:type="character" w:customStyle="1" w:styleId="Titolo2Carattere">
    <w:name w:val="Titolo 2 Carattere"/>
    <w:basedOn w:val="Carpredefinitoparagrafo"/>
    <w:link w:val="Titolo2"/>
    <w:uiPriority w:val="9"/>
    <w:rsid w:val="00947C7D"/>
    <w:rPr>
      <w:rFonts w:ascii="Times New Roman" w:eastAsia="Times New Roman" w:hAnsi="Times New Roman" w:cs="Times New Roman"/>
      <w:b/>
      <w:bCs/>
      <w:sz w:val="36"/>
      <w:szCs w:val="36"/>
      <w:lang w:eastAsia="it-IT"/>
    </w:rPr>
  </w:style>
  <w:style w:type="paragraph" w:styleId="Testofumetto">
    <w:name w:val="Balloon Text"/>
    <w:basedOn w:val="Normale"/>
    <w:link w:val="TestofumettoCarattere"/>
    <w:uiPriority w:val="99"/>
    <w:semiHidden/>
    <w:unhideWhenUsed/>
    <w:rsid w:val="00DD36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3612"/>
    <w:rPr>
      <w:rFonts w:ascii="Segoe UI" w:hAnsi="Segoe UI" w:cs="Segoe UI"/>
      <w:sz w:val="18"/>
      <w:szCs w:val="18"/>
    </w:rPr>
  </w:style>
  <w:style w:type="paragraph" w:customStyle="1" w:styleId="citazione">
    <w:name w:val="citazione"/>
    <w:basedOn w:val="Normale"/>
    <w:next w:val="Normale"/>
    <w:rsid w:val="00965439"/>
    <w:pPr>
      <w:spacing w:after="0" w:line="360" w:lineRule="auto"/>
      <w:ind w:left="1021"/>
      <w:jc w:val="both"/>
    </w:pPr>
    <w:rPr>
      <w:rFonts w:ascii="Times New Roman" w:eastAsia="Times New Roman" w:hAnsi="Times New Roman" w:cs="Times New Roman"/>
      <w:szCs w:val="24"/>
      <w:lang w:eastAsia="it-IT"/>
    </w:rPr>
  </w:style>
  <w:style w:type="character" w:customStyle="1" w:styleId="Titolo1Carattere">
    <w:name w:val="Titolo 1 Carattere"/>
    <w:basedOn w:val="Carpredefinitoparagrafo"/>
    <w:link w:val="Titolo1"/>
    <w:uiPriority w:val="9"/>
    <w:rsid w:val="00813DA3"/>
    <w:rPr>
      <w:rFonts w:ascii="Calibri Light" w:eastAsia="Times New Roman" w:hAnsi="Calibri Light" w:cs="Times New Roman"/>
      <w:b/>
      <w:bCs/>
      <w:kern w:val="32"/>
      <w:sz w:val="32"/>
      <w:szCs w:val="32"/>
    </w:rPr>
  </w:style>
  <w:style w:type="character" w:styleId="Enfasicorsivo">
    <w:name w:val="Emphasis"/>
    <w:uiPriority w:val="20"/>
    <w:qFormat/>
    <w:rsid w:val="00813DA3"/>
    <w:rPr>
      <w:i/>
      <w:iCs/>
    </w:rPr>
  </w:style>
  <w:style w:type="paragraph" w:customStyle="1" w:styleId="Default">
    <w:name w:val="Default"/>
    <w:rsid w:val="00813DA3"/>
    <w:pPr>
      <w:autoSpaceDE w:val="0"/>
      <w:autoSpaceDN w:val="0"/>
      <w:adjustRightInd w:val="0"/>
      <w:spacing w:after="0" w:line="240" w:lineRule="auto"/>
    </w:pPr>
    <w:rPr>
      <w:rFonts w:ascii="Arial" w:eastAsia="Calibri" w:hAnsi="Arial" w:cs="Arial"/>
      <w:color w:val="000000"/>
      <w:sz w:val="24"/>
      <w:szCs w:val="24"/>
      <w:lang w:eastAsia="it-IT"/>
    </w:rPr>
  </w:style>
  <w:style w:type="paragraph" w:styleId="Corpotesto">
    <w:name w:val="Body Text"/>
    <w:basedOn w:val="Normale"/>
    <w:link w:val="CorpotestoCarattere"/>
    <w:uiPriority w:val="99"/>
    <w:unhideWhenUsed/>
    <w:rsid w:val="00813DA3"/>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uiPriority w:val="99"/>
    <w:rsid w:val="00813DA3"/>
    <w:rPr>
      <w:rFonts w:ascii="Calibri" w:eastAsia="Calibri" w:hAnsi="Calibri" w:cs="Times New Roman"/>
    </w:rPr>
  </w:style>
  <w:style w:type="paragraph" w:styleId="Citazione0">
    <w:name w:val="Quote"/>
    <w:basedOn w:val="Normale"/>
    <w:next w:val="Normale"/>
    <w:link w:val="CitazioneCarattere"/>
    <w:uiPriority w:val="29"/>
    <w:qFormat/>
    <w:rsid w:val="00813DA3"/>
    <w:pPr>
      <w:spacing w:after="200" w:line="276" w:lineRule="auto"/>
    </w:pPr>
    <w:rPr>
      <w:rFonts w:ascii="Calibri" w:eastAsia="Calibri" w:hAnsi="Calibri" w:cs="Times New Roman"/>
      <w:i/>
      <w:iCs/>
      <w:color w:val="000000"/>
    </w:rPr>
  </w:style>
  <w:style w:type="character" w:customStyle="1" w:styleId="CitazioneCarattere">
    <w:name w:val="Citazione Carattere"/>
    <w:basedOn w:val="Carpredefinitoparagrafo"/>
    <w:link w:val="Citazione0"/>
    <w:uiPriority w:val="29"/>
    <w:rsid w:val="00813DA3"/>
    <w:rPr>
      <w:rFonts w:ascii="Calibri" w:eastAsia="Calibri" w:hAnsi="Calibri" w:cs="Times New Roman"/>
      <w:i/>
      <w:iCs/>
      <w:color w:val="000000"/>
    </w:rPr>
  </w:style>
  <w:style w:type="character" w:customStyle="1" w:styleId="Menzionenonrisolta2">
    <w:name w:val="Menzione non risolta2"/>
    <w:uiPriority w:val="99"/>
    <w:semiHidden/>
    <w:unhideWhenUsed/>
    <w:rsid w:val="00813DA3"/>
    <w:rPr>
      <w:color w:val="605E5C"/>
      <w:shd w:val="clear" w:color="auto" w:fill="E1DFDD"/>
    </w:rPr>
  </w:style>
  <w:style w:type="character" w:customStyle="1" w:styleId="CollegamentoInternet">
    <w:name w:val="Collegamento Internet"/>
    <w:uiPriority w:val="99"/>
    <w:unhideWhenUsed/>
    <w:rsid w:val="00813D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0429">
      <w:bodyDiv w:val="1"/>
      <w:marLeft w:val="0"/>
      <w:marRight w:val="0"/>
      <w:marTop w:val="0"/>
      <w:marBottom w:val="0"/>
      <w:divBdr>
        <w:top w:val="none" w:sz="0" w:space="0" w:color="auto"/>
        <w:left w:val="none" w:sz="0" w:space="0" w:color="auto"/>
        <w:bottom w:val="none" w:sz="0" w:space="0" w:color="auto"/>
        <w:right w:val="none" w:sz="0" w:space="0" w:color="auto"/>
      </w:divBdr>
    </w:div>
    <w:div w:id="310183873">
      <w:bodyDiv w:val="1"/>
      <w:marLeft w:val="0"/>
      <w:marRight w:val="0"/>
      <w:marTop w:val="0"/>
      <w:marBottom w:val="0"/>
      <w:divBdr>
        <w:top w:val="none" w:sz="0" w:space="0" w:color="auto"/>
        <w:left w:val="none" w:sz="0" w:space="0" w:color="auto"/>
        <w:bottom w:val="none" w:sz="0" w:space="0" w:color="auto"/>
        <w:right w:val="none" w:sz="0" w:space="0" w:color="auto"/>
      </w:divBdr>
    </w:div>
    <w:div w:id="828180110">
      <w:bodyDiv w:val="1"/>
      <w:marLeft w:val="0"/>
      <w:marRight w:val="0"/>
      <w:marTop w:val="0"/>
      <w:marBottom w:val="0"/>
      <w:divBdr>
        <w:top w:val="none" w:sz="0" w:space="0" w:color="auto"/>
        <w:left w:val="none" w:sz="0" w:space="0" w:color="auto"/>
        <w:bottom w:val="none" w:sz="0" w:space="0" w:color="auto"/>
        <w:right w:val="none" w:sz="0" w:space="0" w:color="auto"/>
      </w:divBdr>
    </w:div>
    <w:div w:id="978530696">
      <w:bodyDiv w:val="1"/>
      <w:marLeft w:val="0"/>
      <w:marRight w:val="0"/>
      <w:marTop w:val="0"/>
      <w:marBottom w:val="0"/>
      <w:divBdr>
        <w:top w:val="none" w:sz="0" w:space="0" w:color="auto"/>
        <w:left w:val="none" w:sz="0" w:space="0" w:color="auto"/>
        <w:bottom w:val="none" w:sz="0" w:space="0" w:color="auto"/>
        <w:right w:val="none" w:sz="0" w:space="0" w:color="auto"/>
      </w:divBdr>
    </w:div>
    <w:div w:id="1426879260">
      <w:bodyDiv w:val="1"/>
      <w:marLeft w:val="0"/>
      <w:marRight w:val="0"/>
      <w:marTop w:val="0"/>
      <w:marBottom w:val="0"/>
      <w:divBdr>
        <w:top w:val="none" w:sz="0" w:space="0" w:color="auto"/>
        <w:left w:val="none" w:sz="0" w:space="0" w:color="auto"/>
        <w:bottom w:val="none" w:sz="0" w:space="0" w:color="auto"/>
        <w:right w:val="none" w:sz="0" w:space="0" w:color="auto"/>
      </w:divBdr>
    </w:div>
    <w:div w:id="1468009118">
      <w:bodyDiv w:val="1"/>
      <w:marLeft w:val="0"/>
      <w:marRight w:val="0"/>
      <w:marTop w:val="0"/>
      <w:marBottom w:val="0"/>
      <w:divBdr>
        <w:top w:val="none" w:sz="0" w:space="0" w:color="auto"/>
        <w:left w:val="none" w:sz="0" w:space="0" w:color="auto"/>
        <w:bottom w:val="none" w:sz="0" w:space="0" w:color="auto"/>
        <w:right w:val="none" w:sz="0" w:space="0" w:color="auto"/>
      </w:divBdr>
    </w:div>
    <w:div w:id="1598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6C34-170A-433A-AC09-85B25B7B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dc:creator>
  <cp:keywords/>
  <dc:description/>
  <cp:lastModifiedBy>Utente Windows</cp:lastModifiedBy>
  <cp:revision>2</cp:revision>
  <cp:lastPrinted>2024-01-08T11:25:00Z</cp:lastPrinted>
  <dcterms:created xsi:type="dcterms:W3CDTF">2024-01-19T18:43:00Z</dcterms:created>
  <dcterms:modified xsi:type="dcterms:W3CDTF">2024-01-19T18:43:00Z</dcterms:modified>
</cp:coreProperties>
</file>